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ЕН.03 Экологические основы природопользования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BC08D0" w:rsidRDefault="00BC08D0" w:rsidP="00BC08D0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44.02.02 Преподавание в начальных классах по программе углубленной подготовки</w:t>
      </w: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C08D0" w:rsidRPr="008677A7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BC08D0" w:rsidRDefault="00BC08D0" w:rsidP="00BC08D0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2019г</w:t>
      </w:r>
    </w:p>
    <w:p w:rsidR="00BC08D0" w:rsidRDefault="00BC08D0" w:rsidP="00BC08D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BC08D0" w:rsidRPr="00A61C73" w:rsidRDefault="00BC08D0" w:rsidP="00BC0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Аванесян Ирина Эдуардовна, преподаватель естественнонаучных дисциплин</w:t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24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61C73">
        <w:rPr>
          <w:rFonts w:ascii="Times New Roman" w:hAnsi="Times New Roman" w:cs="Times New Roman"/>
          <w:sz w:val="28"/>
          <w:szCs w:val="28"/>
        </w:rPr>
        <w:t xml:space="preserve">»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мая  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>Председатель ПЦК                                 Шибинская С.А.</w:t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Утверждено на заседании </w:t>
      </w:r>
      <w:r w:rsidR="00800BD1">
        <w:rPr>
          <w:rFonts w:ascii="Times New Roman" w:hAnsi="Times New Roman" w:cs="Times New Roman"/>
          <w:sz w:val="28"/>
          <w:szCs w:val="28"/>
        </w:rPr>
        <w:t xml:space="preserve">объединенной </w:t>
      </w:r>
      <w:r w:rsidRPr="00A61C73">
        <w:rPr>
          <w:rFonts w:ascii="Times New Roman" w:hAnsi="Times New Roman" w:cs="Times New Roman"/>
          <w:sz w:val="28"/>
          <w:szCs w:val="28"/>
        </w:rPr>
        <w:t xml:space="preserve">методической комиссии ГБПОУ РО «ДПК» </w:t>
      </w:r>
      <w:r w:rsidR="00800B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08D0" w:rsidRPr="00A61C73" w:rsidRDefault="00BC08D0" w:rsidP="00BC08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61C73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  6 </w:t>
      </w:r>
      <w:r w:rsidRPr="00A61C73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«  20</w:t>
      </w:r>
      <w:r w:rsidRPr="00A61C73">
        <w:rPr>
          <w:rFonts w:ascii="Times New Roman" w:hAnsi="Times New Roman" w:cs="Times New Roman"/>
          <w:sz w:val="28"/>
          <w:szCs w:val="28"/>
          <w:u w:val="single"/>
        </w:rPr>
        <w:t xml:space="preserve"> »июня 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A61C7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C08D0" w:rsidRDefault="00BC08D0" w:rsidP="00BC0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08D0" w:rsidRPr="00603BC0" w:rsidRDefault="00BC08D0" w:rsidP="00BC08D0">
      <w:pPr>
        <w:tabs>
          <w:tab w:val="left" w:pos="3600"/>
        </w:tabs>
        <w:rPr>
          <w:rFonts w:ascii="Times New Roman" w:hAnsi="Times New Roman"/>
          <w:sz w:val="28"/>
          <w:szCs w:val="28"/>
        </w:rPr>
      </w:pPr>
    </w:p>
    <w:p w:rsidR="00BC08D0" w:rsidRDefault="00BC08D0" w:rsidP="00BC08D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256411" w:rsidRPr="00CB5C43" w:rsidRDefault="00BC08D0" w:rsidP="00256411">
      <w:pPr>
        <w:pStyle w:val="a8"/>
        <w:numPr>
          <w:ilvl w:val="0"/>
          <w:numId w:val="37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ПАСПОРТ КОМПЛЕКТА ФОНДА </w:t>
      </w:r>
      <w:r w:rsidR="00256411" w:rsidRPr="00CB5C43">
        <w:rPr>
          <w:rFonts w:ascii="Times New Roman" w:hAnsi="Times New Roman"/>
          <w:b/>
          <w:sz w:val="24"/>
        </w:rPr>
        <w:t>ОЦЕНОЧНЫХ СРЕДСТВ</w:t>
      </w:r>
    </w:p>
    <w:p w:rsidR="00256411" w:rsidRDefault="00256411" w:rsidP="002564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256411" w:rsidRDefault="00BC08D0" w:rsidP="00256411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Фонд оценочных средств (ФОС) предназначен</w:t>
      </w:r>
      <w:r w:rsidR="00256411">
        <w:rPr>
          <w:rFonts w:ascii="Times New Roman" w:hAnsi="Times New Roman" w:cs="Times New Roman"/>
          <w:sz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256411" w:rsidRPr="00256411">
        <w:rPr>
          <w:rFonts w:ascii="Times New Roman" w:hAnsi="Times New Roman" w:cs="Times New Roman"/>
          <w:b/>
          <w:sz w:val="28"/>
        </w:rPr>
        <w:t>Экологические основы природопользования.</w:t>
      </w:r>
    </w:p>
    <w:p w:rsidR="00256411" w:rsidRDefault="00BC08D0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включае</w:t>
      </w:r>
      <w:r w:rsidR="00256411">
        <w:rPr>
          <w:rFonts w:ascii="Times New Roman" w:hAnsi="Times New Roman" w:cs="Times New Roman"/>
          <w:sz w:val="28"/>
        </w:rPr>
        <w:t xml:space="preserve">т контрольные материалы для проведения текущего контроля и </w:t>
      </w:r>
      <w:r w:rsidR="00CE3E12">
        <w:rPr>
          <w:rFonts w:ascii="Times New Roman" w:hAnsi="Times New Roman" w:cs="Times New Roman"/>
          <w:sz w:val="28"/>
        </w:rPr>
        <w:t>промежуточной</w:t>
      </w:r>
      <w:r w:rsidR="00256411"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256411" w:rsidRDefault="00BC08D0" w:rsidP="0025641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ФОС разработан</w:t>
      </w:r>
      <w:r w:rsidR="00256411">
        <w:rPr>
          <w:rFonts w:ascii="Times New Roman" w:hAnsi="Times New Roman" w:cs="Times New Roman"/>
          <w:sz w:val="28"/>
        </w:rPr>
        <w:t xml:space="preserve"> на основании положений:</w:t>
      </w:r>
    </w:p>
    <w:p w:rsidR="00256411" w:rsidRDefault="00256411" w:rsidP="00256411">
      <w:pPr>
        <w:pStyle w:val="a8"/>
        <w:widowControl w:val="0"/>
        <w:numPr>
          <w:ilvl w:val="0"/>
          <w:numId w:val="38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</w:rPr>
      </w:pPr>
      <w:r w:rsidRPr="0047729E">
        <w:rPr>
          <w:rFonts w:ascii="Times New Roman" w:hAnsi="Times New Roman"/>
          <w:sz w:val="28"/>
        </w:rPr>
        <w:t xml:space="preserve">программы </w:t>
      </w:r>
      <w:r>
        <w:rPr>
          <w:rFonts w:ascii="Times New Roman" w:hAnsi="Times New Roman"/>
          <w:sz w:val="28"/>
        </w:rPr>
        <w:t xml:space="preserve">подготовки специалиста среднего звена </w:t>
      </w:r>
      <w:r w:rsidRPr="0047729E">
        <w:rPr>
          <w:rFonts w:ascii="Times New Roman" w:hAnsi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 xml:space="preserve">педагогическим </w:t>
      </w:r>
      <w:r w:rsidRPr="0047729E">
        <w:rPr>
          <w:rFonts w:ascii="Times New Roman" w:hAnsi="Times New Roman"/>
          <w:sz w:val="28"/>
        </w:rPr>
        <w:t>специальностям</w:t>
      </w:r>
      <w:r>
        <w:rPr>
          <w:rFonts w:ascii="Times New Roman" w:hAnsi="Times New Roman"/>
          <w:sz w:val="28"/>
        </w:rPr>
        <w:t xml:space="preserve"> СПО;</w:t>
      </w:r>
    </w:p>
    <w:p w:rsidR="00256411" w:rsidRPr="00BC08D0" w:rsidRDefault="00CE3E12" w:rsidP="00256411">
      <w:pPr>
        <w:pStyle w:val="a8"/>
        <w:numPr>
          <w:ilvl w:val="0"/>
          <w:numId w:val="38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bookmarkStart w:id="0" w:name="_GoBack"/>
      <w:bookmarkEnd w:id="0"/>
      <w:r w:rsidR="00256411" w:rsidRPr="0047729E">
        <w:rPr>
          <w:rFonts w:ascii="Times New Roman" w:hAnsi="Times New Roman"/>
          <w:sz w:val="28"/>
        </w:rPr>
        <w:t xml:space="preserve">программы учебной дисциплины </w:t>
      </w:r>
      <w:r w:rsidR="00256411" w:rsidRPr="00256411">
        <w:rPr>
          <w:rFonts w:ascii="Times New Roman" w:hAnsi="Times New Roman"/>
          <w:b/>
          <w:sz w:val="28"/>
        </w:rPr>
        <w:t>Экологические основы природопользования.</w:t>
      </w:r>
    </w:p>
    <w:p w:rsidR="00BC08D0" w:rsidRDefault="00BC08D0">
      <w:pPr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hAnsi="Times New Roman"/>
          <w:sz w:val="28"/>
        </w:rPr>
        <w:br w:type="page"/>
      </w:r>
    </w:p>
    <w:p w:rsidR="00256411" w:rsidRPr="00CB5C43" w:rsidRDefault="00256411" w:rsidP="00256411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b/>
          <w:sz w:val="24"/>
        </w:rPr>
      </w:pPr>
      <w:r w:rsidRPr="00CB5C43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544725"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4725">
              <w:rPr>
                <w:rFonts w:ascii="Times New Roman" w:hAnsi="Times New Roman"/>
                <w:sz w:val="24"/>
                <w:szCs w:val="24"/>
              </w:rPr>
              <w:t>нализировать техногенные последствия для окружающей среды бытовой и производственной деятельности человека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44725">
              <w:rPr>
                <w:rFonts w:ascii="Times New Roman" w:hAnsi="Times New Roman"/>
                <w:sz w:val="24"/>
                <w:szCs w:val="24"/>
              </w:rPr>
              <w:t>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544725">
              <w:rPr>
                <w:rFonts w:ascii="Times New Roman" w:hAnsi="Times New Roman"/>
                <w:sz w:val="24"/>
                <w:szCs w:val="24"/>
              </w:rPr>
              <w:t>формированность навыков природоохранной деятельности</w:t>
            </w:r>
          </w:p>
        </w:tc>
      </w:tr>
      <w:tr w:rsidR="00B13F7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73" w:rsidRPr="00256411" w:rsidRDefault="00B13F73" w:rsidP="00256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F73" w:rsidRDefault="00B13F73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256411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256411" w:rsidRDefault="00D94C45" w:rsidP="00256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256411"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256411"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256411" w:rsidRDefault="00B13F73" w:rsidP="00256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B13F73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2564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аспектах охраны окружающей среды</w:t>
            </w:r>
          </w:p>
        </w:tc>
      </w:tr>
      <w:tr w:rsidR="00256411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B13F73" w:rsidRDefault="00B13F73" w:rsidP="00B13F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11" w:rsidRPr="00B13F73" w:rsidRDefault="00D94C45" w:rsidP="00B13F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законах</w:t>
            </w:r>
            <w:r w:rsidR="00B13F73">
              <w:rPr>
                <w:rFonts w:ascii="Times New Roman" w:hAnsi="Times New Roman"/>
                <w:sz w:val="24"/>
                <w:szCs w:val="24"/>
              </w:rPr>
              <w:t xml:space="preserve"> экологической </w:t>
            </w:r>
            <w:r w:rsidR="00B13F73"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</w:tbl>
    <w:p w:rsidR="00544725" w:rsidRDefault="00544725" w:rsidP="00544725">
      <w:pPr>
        <w:spacing w:after="0"/>
        <w:jc w:val="both"/>
        <w:rPr>
          <w:rFonts w:ascii="Times New Roman" w:hAnsi="Times New Roman"/>
          <w:b/>
          <w:sz w:val="28"/>
          <w:lang w:eastAsia="en-US"/>
        </w:rPr>
      </w:pPr>
      <w:r>
        <w:rPr>
          <w:rFonts w:ascii="Times New Roman" w:hAnsi="Times New Roman"/>
          <w:sz w:val="28"/>
        </w:rPr>
        <w:br w:type="page"/>
      </w:r>
      <w:r w:rsidR="00631FD2">
        <w:rPr>
          <w:rFonts w:ascii="Times New Roman" w:hAnsi="Times New Roman"/>
          <w:b/>
          <w:sz w:val="28"/>
        </w:rPr>
        <w:lastRenderedPageBreak/>
        <w:t>3</w:t>
      </w:r>
      <w:r>
        <w:rPr>
          <w:rFonts w:ascii="Times New Roman" w:hAnsi="Times New Roman"/>
          <w:b/>
          <w:sz w:val="28"/>
        </w:rPr>
        <w:t>. РАСПРЕДЕЛЕНИЕ ОЦЕНИВАНИЯ РЕЗУЛЬТАТОВ ОБУЧЕНИЯ ПО ВИДАМ КОНТРОЛЯ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3"/>
        <w:gridCol w:w="2268"/>
        <w:gridCol w:w="2521"/>
      </w:tblGrid>
      <w:tr w:rsidR="00544725" w:rsidTr="00544725"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544725" w:rsidTr="005447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544725">
              <w:rPr>
                <w:b/>
                <w:sz w:val="28"/>
                <w:szCs w:val="28"/>
              </w:rPr>
              <w:t xml:space="preserve"> </w:t>
            </w:r>
            <w:r w:rsidR="00544725"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работа, реферат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№1.</w:t>
            </w: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44725" w:rsidRDefault="00544725" w:rsidP="00D94C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№2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 применять знания по охране и рациональному использованию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работа, реферат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256411" w:rsidRDefault="00D94C45" w:rsidP="00D94C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256411" w:rsidRDefault="00D94C45" w:rsidP="00D94C4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№2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 реферат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544725" w:rsidRDefault="0054472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Модульный зачет №3</w:t>
            </w:r>
          </w:p>
        </w:tc>
      </w:tr>
      <w:tr w:rsidR="0054472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44725" w:rsidTr="003F2C13">
        <w:trPr>
          <w:trHeight w:val="1142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</w:t>
            </w:r>
            <w:r w:rsidR="0054472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544725"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D94C45">
            <w:pPr>
              <w:spacing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реферат, практическая работа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Default="0054472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D94C45" w:rsidTr="00544725"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B13F73" w:rsidRDefault="00D94C45" w:rsidP="00D94C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Default="00D94C45" w:rsidP="00BC08D0">
            <w:pPr>
              <w:spacing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устный ответ, реферат, практическая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Default="00D94C45" w:rsidP="00D94C45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lang w:eastAsia="en-US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</w:rPr>
      </w:pPr>
    </w:p>
    <w:p w:rsidR="00D94C45" w:rsidRDefault="00544725" w:rsidP="00D94C45">
      <w:pPr>
        <w:pStyle w:val="a8"/>
        <w:numPr>
          <w:ilvl w:val="0"/>
          <w:numId w:val="37"/>
        </w:numPr>
        <w:spacing w:after="0"/>
        <w:rPr>
          <w:rFonts w:ascii="Times New Roman" w:hAnsi="Times New Roman"/>
          <w:sz w:val="28"/>
        </w:rPr>
        <w:sectPr w:rsidR="00D94C45" w:rsidSect="00A81636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</w:rPr>
        <w:br w:type="page"/>
      </w:r>
    </w:p>
    <w:p w:rsidR="00544725" w:rsidRPr="00D94C45" w:rsidRDefault="00631FD2" w:rsidP="00631FD2">
      <w:pPr>
        <w:pStyle w:val="a8"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</w:t>
      </w:r>
      <w:r w:rsidR="00D94C45">
        <w:rPr>
          <w:rFonts w:ascii="Times New Roman" w:hAnsi="Times New Roman"/>
          <w:b/>
          <w:sz w:val="24"/>
        </w:rPr>
        <w:t>.</w:t>
      </w:r>
      <w:r w:rsidR="00544725">
        <w:rPr>
          <w:rFonts w:ascii="Times New Roman" w:hAnsi="Times New Roman"/>
          <w:b/>
          <w:sz w:val="24"/>
        </w:rPr>
        <w:t xml:space="preserve">РАСПРЕДЕЛЕНИЕ ТИПОВ КОНТРОЛЬНЫХ ЗАДАНИЙ </w:t>
      </w:r>
      <w:r w:rsidR="00544725" w:rsidRPr="00D94C45">
        <w:rPr>
          <w:rFonts w:ascii="Times New Roman" w:hAnsi="Times New Roman"/>
          <w:b/>
          <w:sz w:val="24"/>
        </w:rPr>
        <w:t>ПО ЭЛЕМЕНТАМ ЗНАНИЙ И УМЕНИЙ</w:t>
      </w:r>
    </w:p>
    <w:p w:rsidR="00544725" w:rsidRDefault="00544725" w:rsidP="00544725">
      <w:pPr>
        <w:pStyle w:val="a8"/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370"/>
        <w:gridCol w:w="1370"/>
        <w:gridCol w:w="1370"/>
        <w:gridCol w:w="1370"/>
        <w:gridCol w:w="1371"/>
        <w:gridCol w:w="1370"/>
        <w:gridCol w:w="1370"/>
        <w:gridCol w:w="1370"/>
        <w:gridCol w:w="1371"/>
      </w:tblGrid>
      <w:tr w:rsidR="00D94C45" w:rsidTr="00D94C45">
        <w:trPr>
          <w:trHeight w:val="16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eastAsia="Calibri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D94C45" w:rsidTr="00D94C45">
        <w:trPr>
          <w:trHeight w:val="15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У.4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З.5</w:t>
            </w: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Раздел 1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 ресурсы России и рациональное природопользование</w:t>
            </w: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 Природные ресурсы и их классификация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Пз 1, Р5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Основные направления рационального природопользования</w:t>
            </w: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Р6, Р7,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t>Раздел 2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Загрязнение окружающей среды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 Загрязнение биосферы: основные типы загрязняющих веществ и их характеристика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Тз 5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Радиация, радиоактивное загрязнение и атомная энергетика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2.3 Прямое и косвенное воздействие на человека загрязнений биосферы.</w:t>
            </w:r>
            <w:r w:rsidRPr="00D94C45">
              <w:rPr>
                <w:rStyle w:val="a5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Пр4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 2, Пр 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Понятия,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принципы, основные задачи мониторинга окружающей среды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Р18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Принципы рационального природопользования и охраны окружающей среды.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 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Р12, Р13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Р10, 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Р17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3F2C13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Тз</w:t>
            </w: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 Государственные и общественные мероприятия по охране</w:t>
            </w:r>
          </w:p>
          <w:p w:rsidR="00D94C45" w:rsidRPr="00D94C45" w:rsidRDefault="00D94C45" w:rsidP="003F2C1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окружающей среды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Пр7, Пр8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3F2C13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3.3 Международное сотрудничество в области охраны окружающей среды.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 xml:space="preserve">Тз 8, 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Р14,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Р15,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4C45" w:rsidTr="00D94C45">
        <w:trPr>
          <w:trHeight w:val="1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3F2C13" w:rsidRDefault="00D94C4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  <w:r w:rsidRPr="00D94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4C45">
              <w:rPr>
                <w:rFonts w:ascii="Times New Roman" w:hAnsi="Times New Roman"/>
                <w:b/>
                <w:bCs/>
                <w:sz w:val="24"/>
                <w:szCs w:val="24"/>
              </w:rPr>
              <w:t>Правовые и социальные вопросы экологической безопасности.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Пз9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Тз 9</w:t>
            </w:r>
          </w:p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94C45">
              <w:rPr>
                <w:rFonts w:ascii="Times New Roman" w:hAnsi="Times New Roman"/>
                <w:b/>
                <w:sz w:val="24"/>
                <w:szCs w:val="24"/>
              </w:rPr>
              <w:t>Р4, Р8,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45" w:rsidRPr="00D94C45" w:rsidRDefault="00D94C45" w:rsidP="00D94C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44725" w:rsidRDefault="00544725" w:rsidP="00D94C45">
      <w:pPr>
        <w:spacing w:after="0"/>
        <w:rPr>
          <w:rFonts w:ascii="Times New Roman" w:hAnsi="Times New Roman"/>
          <w:sz w:val="28"/>
          <w:lang w:eastAsia="en-US"/>
        </w:rPr>
      </w:pPr>
      <w:r>
        <w:rPr>
          <w:rFonts w:ascii="Times New Roman" w:hAnsi="Times New Roman"/>
          <w:b/>
          <w:sz w:val="28"/>
        </w:rPr>
        <w:t>Тз</w:t>
      </w:r>
      <w:r>
        <w:rPr>
          <w:rFonts w:ascii="Times New Roman" w:hAnsi="Times New Roman"/>
          <w:sz w:val="28"/>
        </w:rPr>
        <w:t xml:space="preserve"> – теоретическое задание</w:t>
      </w:r>
    </w:p>
    <w:p w:rsidR="00544725" w:rsidRDefault="00544725" w:rsidP="00544725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Пз</w:t>
      </w:r>
      <w:r>
        <w:rPr>
          <w:rFonts w:ascii="Times New Roman" w:hAnsi="Times New Roman"/>
          <w:sz w:val="28"/>
        </w:rPr>
        <w:t xml:space="preserve"> – практическое  задание</w:t>
      </w:r>
    </w:p>
    <w:p w:rsidR="00544725" w:rsidRDefault="00544725" w:rsidP="00544725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Р </w:t>
      </w:r>
      <w:r>
        <w:rPr>
          <w:rFonts w:ascii="Times New Roman" w:hAnsi="Times New Roman"/>
          <w:sz w:val="28"/>
        </w:rPr>
        <w:t>– реферативная работа</w:t>
      </w:r>
    </w:p>
    <w:p w:rsidR="00D94C45" w:rsidRDefault="00D94C45" w:rsidP="00544725">
      <w:pPr>
        <w:pStyle w:val="1"/>
        <w:spacing w:after="0"/>
        <w:ind w:left="360"/>
        <w:rPr>
          <w:rFonts w:ascii="Times New Roman" w:hAnsi="Times New Roman"/>
          <w:b/>
          <w:sz w:val="28"/>
        </w:rPr>
        <w:sectPr w:rsidR="00D94C45" w:rsidSect="00D94C4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44725" w:rsidRPr="003F2C13" w:rsidRDefault="00631FD2" w:rsidP="003F2C13">
      <w:pPr>
        <w:pStyle w:val="1"/>
        <w:spacing w:after="0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</w:t>
      </w:r>
      <w:r w:rsidR="00544725" w:rsidRPr="003F2C13">
        <w:rPr>
          <w:rFonts w:ascii="Times New Roman" w:hAnsi="Times New Roman"/>
          <w:b/>
          <w:sz w:val="28"/>
          <w:szCs w:val="28"/>
        </w:rPr>
        <w:t>.СТРУКТУРА КОНТРОЛЬНОГО ЗАДАНИЯ</w:t>
      </w:r>
    </w:p>
    <w:p w:rsidR="00544725" w:rsidRPr="003F2C13" w:rsidRDefault="00631FD2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</w:t>
      </w:r>
      <w:r w:rsidR="00544725" w:rsidRPr="003F2C13">
        <w:rPr>
          <w:rFonts w:ascii="Times New Roman" w:hAnsi="Times New Roman"/>
          <w:b/>
          <w:i/>
          <w:sz w:val="28"/>
          <w:szCs w:val="28"/>
        </w:rPr>
        <w:t>.1.1.Теоретические задания, направленные на проверку усвоения теоретических понятий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F2C13">
        <w:rPr>
          <w:rFonts w:ascii="Times New Roman" w:hAnsi="Times New Roman"/>
          <w:b/>
          <w:i/>
          <w:sz w:val="28"/>
          <w:szCs w:val="28"/>
        </w:rPr>
        <w:t xml:space="preserve">Раздел 1 </w:t>
      </w:r>
      <w:r w:rsidRPr="003F2C13">
        <w:rPr>
          <w:rFonts w:ascii="Times New Roman" w:hAnsi="Times New Roman"/>
          <w:b/>
          <w:bCs/>
          <w:sz w:val="28"/>
          <w:szCs w:val="28"/>
        </w:rPr>
        <w:t>Природные ресурсы России и рациональное природопользование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 xml:space="preserve">Теоретическое задание № 1 (ТЗ) 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Дайте определение природных ресурсов.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Перечислите особенности доиндустриального типа природопользования.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Природа – естественная среда обитания человека. Использование природных ресурсов  - естественный процесс жизнедеятельности человека.</w:t>
      </w:r>
      <w:r w:rsidRPr="003F2C13">
        <w:rPr>
          <w:rFonts w:ascii="Times New Roman" w:hAnsi="Times New Roman"/>
          <w:color w:val="000000"/>
          <w:sz w:val="28"/>
          <w:szCs w:val="28"/>
        </w:rPr>
        <w:t xml:space="preserve"> Существуют различные определения природопользования, которые отражают и практическую и научную значимость этого процесса для человечества. Сформулируйте ваше понятие термина «природопользование».</w:t>
      </w:r>
    </w:p>
    <w:p w:rsidR="00544725" w:rsidRPr="003F2C13" w:rsidRDefault="00544725" w:rsidP="003F2C13">
      <w:pPr>
        <w:pStyle w:val="1"/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F2C13">
        <w:rPr>
          <w:rFonts w:ascii="Times New Roman" w:hAnsi="Times New Roman"/>
          <w:color w:val="000000"/>
          <w:sz w:val="28"/>
          <w:szCs w:val="28"/>
        </w:rPr>
        <w:t>В основе современного природопользования лежат следующие аспекты жизнедеятельности человека: экономический, здравоохранительный, эстетический, научно-познавательный, воспитательный. Раскройте смысл каждого из них. Что можно еще добавить в этот перечень?</w:t>
      </w:r>
    </w:p>
    <w:p w:rsidR="00544725" w:rsidRPr="003F2C13" w:rsidRDefault="00544725" w:rsidP="003F2C13">
      <w:pPr>
        <w:pStyle w:val="1"/>
        <w:numPr>
          <w:ilvl w:val="0"/>
          <w:numId w:val="4"/>
        </w:num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первоочередные профессиональные задачи стоят перед природопользователями 21 века? Какими качествами, на ваш взгляд,  должен обладать профессиональный эколог-природопользователь?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2 (ТЗ)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1.Дайте определение природно-ресурсного потенциала. Что понимается под доступными ресурсами?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Какие виды ресурсов относятся к энергетическим ресурсам?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3.Правила интегрального ресурса и возможность использования одного и того же природного ресурса в различных целях?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Чем отличается равновесное природопользование от экстенсивного? Какой вид природопользования реализован современной цивилизацией?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3F2C13">
        <w:rPr>
          <w:rFonts w:ascii="Times New Roman" w:hAnsi="Times New Roman"/>
          <w:b/>
          <w:i/>
          <w:sz w:val="28"/>
          <w:szCs w:val="28"/>
        </w:rPr>
        <w:t>Раздел 2.</w:t>
      </w:r>
      <w:r w:rsidRPr="003F2C13">
        <w:rPr>
          <w:rFonts w:ascii="Times New Roman" w:hAnsi="Times New Roman"/>
          <w:b/>
          <w:bCs/>
          <w:i/>
          <w:sz w:val="28"/>
          <w:szCs w:val="28"/>
        </w:rPr>
        <w:t xml:space="preserve">  Загрязнение окружающей среды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3 (ТЗ)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Дайте определение загрязнению и загрязнителям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Каковы последствия загрязнений?</w:t>
      </w:r>
    </w:p>
    <w:p w:rsidR="00544725" w:rsidRPr="003F2C13" w:rsidRDefault="00544725" w:rsidP="003F2C13">
      <w:pPr>
        <w:pStyle w:val="1"/>
        <w:numPr>
          <w:ilvl w:val="0"/>
          <w:numId w:val="6"/>
        </w:numPr>
        <w:tabs>
          <w:tab w:val="left" w:pos="1485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типы загрязнений окружающей среды вам известны?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Каковы естественные источники загрязнения атмосферы?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5. Каковы искусственные источники загрязнения атмосферы?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 Что влечет за собой изменение и разрушение озонового слоя?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lastRenderedPageBreak/>
        <w:t>7. Чем отличается воздух морских побережий от воздуха крупных промышленных городов?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8. Что такое смог и каковы ее разновидности?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9. Какие основные меры применяются для уменьшения загрязнения атмосферы, какова их эффективность?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10. В чем причины истощения и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11. Каковы основные загрязняющие вещества и источники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12. Какие вещества наиболее опасны как загрязнители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13. Как определяют степень загрязнения воды?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14. Какие существуют способы очистки воды?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4 (ТЗ)</w:t>
      </w:r>
    </w:p>
    <w:p w:rsidR="00544725" w:rsidRPr="003F2C13" w:rsidRDefault="00544725" w:rsidP="003F2C13">
      <w:pPr>
        <w:pStyle w:val="1"/>
        <w:tabs>
          <w:tab w:val="left" w:pos="1485"/>
        </w:tabs>
        <w:spacing w:after="0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1. В чем выражается отрицательное воздействие на окружающую среду теплового загрязнения?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В чем особенность воздействия на организм радиации?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Способы ликвидаций последствий заражения токсичными и радиоактивными веществами окружающей среды.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Атомная энергетика. Приведите доводы в пользу атомной энергетики.</w:t>
      </w:r>
    </w:p>
    <w:p w:rsidR="00544725" w:rsidRPr="003F2C13" w:rsidRDefault="00544725" w:rsidP="003F2C13">
      <w:pPr>
        <w:pStyle w:val="1"/>
        <w:numPr>
          <w:ilvl w:val="0"/>
          <w:numId w:val="8"/>
        </w:numPr>
        <w:tabs>
          <w:tab w:val="left" w:pos="1485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Назовите особо опасные радиоактивные изотопы и объясните, почему они опасны.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5. (ТЗ)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1. Как классифицируются химические вещества в зависимости от их практического использования?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2. Что является показателем токсичности химических веществ?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3. На какие две группы делятся ядохимикаты?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4. Какие из тяжелых металлов являются наиболее опасными для здоровья человека?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5. Что такое болезнь Минаматы?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6. Дайте характеристику синтетическим органическим соединениям.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7. Когда возникают явления биоаккумуляции и биоконцентрирования?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8. Что называют синергизмом?</w:t>
      </w:r>
    </w:p>
    <w:p w:rsidR="00544725" w:rsidRPr="003F2C13" w:rsidRDefault="00544725" w:rsidP="003F2C13">
      <w:pPr>
        <w:pStyle w:val="1"/>
        <w:tabs>
          <w:tab w:val="left" w:pos="1485"/>
        </w:tabs>
        <w:spacing w:after="160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9. Каковы особенности биологического загрязнения окружающей природной среды?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6 (ТЗ)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Что такое экологический мониторинг? 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Какую работу выполняют службы мониторинга окружающей среды?</w:t>
      </w:r>
    </w:p>
    <w:p w:rsidR="00544725" w:rsidRPr="003F2C13" w:rsidRDefault="00544725" w:rsidP="003F2C13">
      <w:pPr>
        <w:numPr>
          <w:ilvl w:val="0"/>
          <w:numId w:val="10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Какие индикаторы изменений окружающей природной среды используются в мониторинге?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 Как проводится  мониторинг водных ресурсов?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lastRenderedPageBreak/>
        <w:t>5. Как проводится мониторинг почвенных ресурсов?</w:t>
      </w:r>
    </w:p>
    <w:p w:rsidR="00544725" w:rsidRPr="003F2C13" w:rsidRDefault="00544725" w:rsidP="003F2C13">
      <w:pPr>
        <w:tabs>
          <w:tab w:val="left" w:pos="1485"/>
          <w:tab w:val="left" w:pos="297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 Как проводится мониторинг почвенных ресурсов?</w:t>
      </w:r>
    </w:p>
    <w:p w:rsidR="00544725" w:rsidRPr="003F2C13" w:rsidRDefault="00544725" w:rsidP="003F2C13">
      <w:pPr>
        <w:pStyle w:val="1"/>
        <w:spacing w:after="0"/>
        <w:ind w:left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i/>
          <w:sz w:val="28"/>
          <w:szCs w:val="28"/>
        </w:rPr>
        <w:t>Раздел 3. Охрана окружающей среды</w:t>
      </w:r>
    </w:p>
    <w:p w:rsidR="00544725" w:rsidRPr="003F2C13" w:rsidRDefault="00544725" w:rsidP="003F2C13">
      <w:pPr>
        <w:pStyle w:val="1"/>
        <w:spacing w:after="0"/>
        <w:ind w:left="36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>Теоретическое задание № 7 (ТЗ)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1.Объясните, почему задачи охраны природы и рационального использования природных ресурсов во многом совпадают?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Как в Конституции РФ отражены права граждан на благоприятную окружающую среду?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Что такое государственная и общественная экспертиза.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В каком документе обобщены международные усилия по сохранению природной среды.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Назовите основные законодательные акты, регулирующие использование и охрану отдельных природных ресурсов. 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Каково состояние видового разнообразия на территории РФ? Какие меры принимаются для сохранения видового разнообразия?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  Назовите виды животных, встречающихся в Ростовской области и      занесенных в Красную Книгу.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Назовите виды растений, встречающиеся в Ростовской области и занесенные в Красную Книгу.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Назовите природоохранные объекты, расположенные на территории  Ростовской области.</w:t>
      </w:r>
    </w:p>
    <w:p w:rsidR="00544725" w:rsidRPr="003F2C13" w:rsidRDefault="00544725" w:rsidP="003F2C13">
      <w:pPr>
        <w:numPr>
          <w:ilvl w:val="0"/>
          <w:numId w:val="37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 xml:space="preserve"> С какой целью создаются охраняемые природные территории: заповедники, заказники, национальные парки? Чем отличаются между собой охраняемые природные территории?</w:t>
      </w:r>
    </w:p>
    <w:p w:rsidR="00544725" w:rsidRPr="003F2C13" w:rsidRDefault="00544725" w:rsidP="003F2C13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t>Теоретическое задание №8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1. Кратко охарактеризуйте этапы становления международного экологического сотрудничества.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2. Перечислите основные международные организации в области охраны окружающей среды и природопользования.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3. В чем суть концепции устойчивого развития?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4.Перечислите основополагающие принципы политики РФ в области охраны ОС, закрепленные законодательно. Вытекают ли они из документов ООН?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5. Что такое политика «двойных экологических стандартов»? «Экологические колониализм»? Можете ли вы привести соответствующие примеры?</w:t>
      </w:r>
    </w:p>
    <w:p w:rsidR="00544725" w:rsidRPr="003F2C13" w:rsidRDefault="00544725" w:rsidP="003F2C13">
      <w:pPr>
        <w:tabs>
          <w:tab w:val="left" w:pos="1485"/>
          <w:tab w:val="left" w:pos="297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6.В чем состоит суть понятия «экологический суверенитет» России?</w:t>
      </w:r>
    </w:p>
    <w:p w:rsidR="00544725" w:rsidRPr="003F2C13" w:rsidRDefault="00544725" w:rsidP="003F2C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C13">
        <w:rPr>
          <w:rFonts w:ascii="Times New Roman" w:hAnsi="Times New Roman" w:cs="Times New Roman"/>
          <w:sz w:val="28"/>
          <w:szCs w:val="28"/>
        </w:rPr>
        <w:t>7.Почему проблемы охраны природы обсуждаются на международном уровне?</w:t>
      </w:r>
    </w:p>
    <w:p w:rsidR="003F2C13" w:rsidRDefault="003F2C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4725" w:rsidRPr="003F2C13" w:rsidRDefault="00544725" w:rsidP="003F2C13">
      <w:pPr>
        <w:spacing w:after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Теоретическое задание №9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вы знаете законодательные акты по охране атмосферы?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Какими основными законами регулируется рациональное использование и охрана водных ресурсов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законы регулируют рациональное использование и охрану недр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государственные организации осуществляют контроль за использование и охраной недр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Какое значение для рационального землепользования имеют государственный земельный кадастр, государственный мониторинг почв?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ind w:left="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 xml:space="preserve"> Перечислите важнейшие природоохранные законы РФ.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ind w:left="142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отражена охрана природы в конституции РФ.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отражена охрана природы в конституции РФ?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разрабатываются и принимаются законы по охране природы в России и в мире?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Какая организация координирует и проводит государственную политику по рациональному природопользованию и охране окружающей среды?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государственные организации отвечают за рациональное использование и охрану природных ресурсов и окружающей среды?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 осуществляется контроль над выполнением законов и постановлений по охране природы в России?</w:t>
      </w:r>
    </w:p>
    <w:p w:rsidR="00544725" w:rsidRPr="003F2C13" w:rsidRDefault="00544725" w:rsidP="003F2C13">
      <w:pPr>
        <w:pStyle w:val="1"/>
        <w:numPr>
          <w:ilvl w:val="0"/>
          <w:numId w:val="12"/>
        </w:numPr>
        <w:tabs>
          <w:tab w:val="left" w:pos="1485"/>
          <w:tab w:val="left" w:pos="2977"/>
        </w:tabs>
        <w:spacing w:after="16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F2C13">
        <w:rPr>
          <w:rFonts w:ascii="Times New Roman" w:hAnsi="Times New Roman"/>
          <w:sz w:val="28"/>
          <w:szCs w:val="28"/>
        </w:rPr>
        <w:t>Какие вы знаете законодательные акты по охране лесов и другой растительности в России?</w:t>
      </w:r>
    </w:p>
    <w:p w:rsidR="00544725" w:rsidRPr="003F2C13" w:rsidRDefault="00544725" w:rsidP="003F2C13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2C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3F2C13">
        <w:rPr>
          <w:rFonts w:ascii="Times New Roman" w:hAnsi="Times New Roman" w:cs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pPr w:leftFromText="180" w:rightFromText="180" w:vertAnchor="text" w:horzAnchor="margin" w:tblpXSpec="center" w:tblpY="174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сформированность представлений об экологической культуре как условии достижения устойчивого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(сбалансированного) развития общества и природы,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8F60CA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сформированность представлений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государственных правовых и социальных аспектов охраны окружающей среды</w:t>
            </w:r>
          </w:p>
        </w:tc>
      </w:tr>
    </w:tbl>
    <w:p w:rsidR="00544725" w:rsidRDefault="00544725" w:rsidP="00544725">
      <w:pPr>
        <w:pStyle w:val="1"/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544725" w:rsidRPr="003F2C13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C13">
        <w:rPr>
          <w:rFonts w:ascii="Times New Roman" w:hAnsi="Times New Roman"/>
          <w:b/>
          <w:bCs/>
          <w:sz w:val="28"/>
          <w:szCs w:val="28"/>
        </w:rPr>
        <w:t xml:space="preserve">5.2. </w:t>
      </w:r>
      <w:r w:rsidRPr="003F2C13">
        <w:rPr>
          <w:rFonts w:ascii="Times New Roman" w:hAnsi="Times New Roman"/>
          <w:b/>
          <w:sz w:val="28"/>
          <w:szCs w:val="28"/>
        </w:rPr>
        <w:t>Практические задания/ работы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задание №1</w:t>
      </w: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и анализ современного состояния биологических ресурсов на планете.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spacing w:after="0"/>
        <w:ind w:left="326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№2</w:t>
      </w: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влияния различного вида загрязнителей на здоровье детей.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№3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качества воды.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дать характеристику качества воды, взятой из разных источников.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и оборудование: проба воды; стеклянные сосуды; предметное или часовое стекло; дистиллированная вода. 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Запишите, из какого источника взята проба воды.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Налейте в химический стакан эту воду и рассмотрите ее на свет. Определите ее прозрачность. Вода может быть: прозрачной; слабо мутная; сильно мутная.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цвет воды. Для этого опустите в стакан с водой белую пластинку или лист белой бумаги. Цвет воды может быть: бурый; светло-коричневый; желтый; светло-желтый; зеленоватый; бесцветный.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запах воды и его интенсивность. Естественный запах может быть болотным, глинистым, древесным, плесневым, травянистым, сероводородным. В случае попадания в воду инородных веществ она может пахнуть бензином, мазутом, хлором, навозом.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интенсивности запах может быть: слабым (он обнаруживается, если обратить на него внимание); заметный (легко обнаруживается); отчетливый (обращает на себя внимание); сильный (делает воду негодной для питья).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Питьевая вода не должна иметь запаха.</w:t>
      </w:r>
    </w:p>
    <w:p w:rsidR="00544725" w:rsidRDefault="00544725" w:rsidP="003F2C13">
      <w:pPr>
        <w:pStyle w:val="1"/>
        <w:numPr>
          <w:ilvl w:val="0"/>
          <w:numId w:val="14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вкус воды. Пробовать загрязненную природную (если она не родниковая) воду не рекомендуется.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Вода может быть: соленая; горькая; кислая; с хлорным металлическим или иным привкусом; безвкусная или с приятным для питья вкусом.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Питьевая вода должна быть безвкусной или приятной на вкус.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6.Определите, образуется ли осадок после суточного отстаивания воды в трехлитровом сосуде.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осадок образуется, он может быть хлопьевидным слизистым; хлопьевидным желтовато-коричневым; плотным белым (желтоватым); плотным бурым (коричневым); сероватым; в виде песка, глины или растительных остатков.</w:t>
      </w:r>
    </w:p>
    <w:p w:rsidR="00544725" w:rsidRDefault="00544725" w:rsidP="003F2C13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7.Определите реакцию водной среды с помощью универсального индикатора.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Капните исследуемой водой на кусочек универсальной индикаторной бумаги. Сравните полученный цвет воды со школой рН. Запишите рН исследуемой воды и по значению рН определите реакцию среды.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Определите наличие растворенных солей. Для приведения исследования подготовьте два чистых и обезжиренных предметных или часовых стекла. На одно нанесите несколько капель исследуемой воды, на другое дистиллированной. Дистиллированная вода не содержит растворенных солей. Выпарите воду со стекол и сравните их. Белый налет указывает на наличие солей. Чем он больше, тем больше солей было растворено в воде. 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Исследуйте разные пробы воды, а полученные результаты занесите в таблицу 3.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Сделайте вывод по работе.</w:t>
      </w:r>
    </w:p>
    <w:p w:rsidR="008F60CA" w:rsidRDefault="008F60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№4</w:t>
      </w:r>
    </w:p>
    <w:p w:rsidR="00544725" w:rsidRDefault="00544725" w:rsidP="003F2C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и свойства почвы.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Исследование состава и свойства почвы.</w:t>
      </w:r>
    </w:p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 и оборудование: монолит разреза почвы; пробы почвы: пробирки; химические стаканы; спиртовки; микроскоп и бинокуляр; предметные и покровные стекла; таблицы с изображением микроорганизмов и животных, обитающих в почве.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1575"/>
        <w:gridCol w:w="1860"/>
        <w:gridCol w:w="1695"/>
      </w:tblGrid>
      <w:tr w:rsidR="00544725" w:rsidTr="00544725">
        <w:trPr>
          <w:trHeight w:val="225"/>
        </w:trPr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Характеристики воды</w:t>
            </w:r>
          </w:p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>Пробы воды</w:t>
            </w:r>
          </w:p>
        </w:tc>
      </w:tr>
      <w:tr w:rsidR="00544725" w:rsidTr="00544725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725" w:rsidRPr="003F2C13" w:rsidRDefault="00544725" w:rsidP="003F2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    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</w:tr>
      <w:tr w:rsidR="00544725" w:rsidTr="00544725">
        <w:trPr>
          <w:trHeight w:val="39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Из какого источника взята проба.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Прозрачность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4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7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Запах и его интенсивность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42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Вкус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Осадок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>Реакция среды (рН)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44725" w:rsidTr="00544725">
        <w:trPr>
          <w:trHeight w:val="10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Pr="003F2C13" w:rsidRDefault="00544725" w:rsidP="003F2C13">
            <w:pPr>
              <w:pStyle w:val="1"/>
              <w:numPr>
                <w:ilvl w:val="0"/>
                <w:numId w:val="16"/>
              </w:numPr>
              <w:spacing w:after="1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C13">
              <w:rPr>
                <w:rFonts w:ascii="Times New Roman" w:hAnsi="Times New Roman"/>
                <w:sz w:val="24"/>
                <w:szCs w:val="24"/>
              </w:rPr>
              <w:t xml:space="preserve">Наличие солей </w:t>
            </w: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Pr="003F2C13" w:rsidRDefault="00544725" w:rsidP="003F2C1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44725" w:rsidRDefault="00544725" w:rsidP="003F2C1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Ход работы.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Рассмотрите монолит разреза почвы. Определите, из каких слоев он состоит. Сделайте схематический рисунок разреза почвы и подпишите ее слои.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наличие влаги в почве. Небольшую пробу почвы поместите в сухую пробирку и нагрейте на спиртовке. Что наблюдаете?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наличие воздуха в почве. Небольшую пробу почвы опустите в стакан с водой. Что наблюдаете?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Определите, какие частицы (органического и неорганического происхождения) входят в состав почвы. Пробы почвы опустите в стакан с водой и перемешайте. Подождите, пока вода отстоится.  Что наблюдаете? Все ли частицы почвы осели на дно? 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Определите наличие в почве микроорганизмов. Пробы почвы поместите в пробирку, добавьте воды и взболтайте. Поместите каплю воды из пробирки на предметное стекло и рассмотрите под бинокуляром или при малом увеличении микроскопа. Используя рис. 31 (учебник), постарайтесь определить микроорганизмы, обитающие в почве.</w:t>
      </w:r>
    </w:p>
    <w:p w:rsidR="00544725" w:rsidRDefault="00544725" w:rsidP="003F2C13">
      <w:pPr>
        <w:pStyle w:val="1"/>
        <w:numPr>
          <w:ilvl w:val="0"/>
          <w:numId w:val="18"/>
        </w:num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основании лабораторной работы, изучение таблиц и текста учебника заполните таблицу 4.  </w:t>
      </w:r>
    </w:p>
    <w:p w:rsidR="00544725" w:rsidRDefault="00544725" w:rsidP="003F2C13">
      <w:pPr>
        <w:tabs>
          <w:tab w:val="left" w:pos="1485"/>
        </w:tabs>
        <w:spacing w:after="0"/>
        <w:ind w:left="326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Состав почвы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544725" w:rsidTr="00544725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Компоненты почвы</w:t>
            </w: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Неорганические вещества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Органические вещества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Живые организмы</w:t>
            </w: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544725" w:rsidTr="0054472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725" w:rsidRDefault="00544725">
            <w:pPr>
              <w:tabs>
                <w:tab w:val="left" w:pos="14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ind w:left="7" w:right="72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Практическая работа № 5</w:t>
      </w:r>
    </w:p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ind w:left="7" w:righ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концентрации углекислого газа в аудитории.</w:t>
      </w:r>
    </w:p>
    <w:p w:rsidR="00544725" w:rsidRDefault="00544725" w:rsidP="003F2C13">
      <w:pPr>
        <w:widowControl w:val="0"/>
        <w:overflowPunct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научиться определять концентрацию углекислого газа в аудитории во время занятий. Известно, что человек при дыхании усваивает из воздуха кислород, а выдыхает – углекислый газ.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блокнот для записей, карандаш, калькулятор блокнот для записей, карандаш, калькулятор. 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Ход работы: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объем аудитории.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Например: длина аудитории — 10 м, ширина — 5 м, высота — 3,5 м. Объем — 10 м х 5 м х 3,5 м = 175 м3.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Известно, что в покое человек выделяет в среднем 20 л С02 в час, а при активной деятельности — 40 л в час. Возьмите среднее значение — 30 л в час.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аудитории занимаются 25 человек 1,5 часа. Определить объем воздуха, который выдохнули 25 человек за 1,5 часа занятий: 30 л/час х 1,5 час х 25 чел. = 1125 л. </w:t>
      </w:r>
    </w:p>
    <w:p w:rsidR="00544725" w:rsidRDefault="00544725" w:rsidP="003F2C13">
      <w:pPr>
        <w:widowControl w:val="0"/>
        <w:numPr>
          <w:ilvl w:val="0"/>
          <w:numId w:val="20"/>
        </w:numPr>
        <w:tabs>
          <w:tab w:val="clear" w:pos="720"/>
          <w:tab w:val="num" w:pos="287"/>
          <w:tab w:val="left" w:pos="10064"/>
        </w:tabs>
        <w:overflowPunct w:val="0"/>
        <w:autoSpaceDE w:val="0"/>
        <w:autoSpaceDN w:val="0"/>
        <w:adjustRightInd w:val="0"/>
        <w:spacing w:after="0"/>
        <w:ind w:left="287" w:right="-1" w:hanging="2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Пересчитать объем образовавшегося С02 из литров в м3. Известно, что 1 л </w:t>
      </w:r>
    </w:p>
    <w:p w:rsidR="00544725" w:rsidRDefault="00544725" w:rsidP="003F2C13">
      <w:pPr>
        <w:widowControl w:val="0"/>
        <w:tabs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 0,001 м3. 1125 л х 0,001 м3 = 1,125 м3.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age37"/>
      <w:bookmarkEnd w:id="1"/>
      <w:r>
        <w:rPr>
          <w:rFonts w:ascii="Times New Roman" w:hAnsi="Times New Roman"/>
          <w:sz w:val="28"/>
          <w:szCs w:val="28"/>
        </w:rPr>
        <w:t xml:space="preserve">Концентрацию С02 рассчитать так: объем образовавшегося С02 поделить на объем аудитории и результат умножить на 100% — 1,125 м3: 175 м3 х 100% = 0,64%. 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Предельно допустимая концентрация для С02 составляет 1%, но уже 0,1% при кратковременном вдыхании может вызвать у человека временное на-рушение дыхания и кровообращения, повлиять на функциональное со-стояние коры головного мозга. </w:t>
      </w:r>
    </w:p>
    <w:p w:rsidR="00544725" w:rsidRDefault="00544725" w:rsidP="003F2C13">
      <w:pPr>
        <w:widowControl w:val="0"/>
        <w:numPr>
          <w:ilvl w:val="0"/>
          <w:numId w:val="22"/>
        </w:numPr>
        <w:tabs>
          <w:tab w:val="clear" w:pos="720"/>
          <w:tab w:val="num" w:pos="288"/>
          <w:tab w:val="left" w:pos="10064"/>
        </w:tabs>
        <w:overflowPunct w:val="0"/>
        <w:autoSpaceDE w:val="0"/>
        <w:autoSpaceDN w:val="0"/>
        <w:adjustRightInd w:val="0"/>
        <w:spacing w:after="0"/>
        <w:ind w:left="7" w:right="-1" w:hanging="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Сделать </w:t>
      </w:r>
      <w:r>
        <w:rPr>
          <w:rFonts w:ascii="Times New Roman" w:hAnsi="Times New Roman"/>
          <w:b/>
          <w:bCs/>
          <w:sz w:val="28"/>
          <w:szCs w:val="28"/>
        </w:rPr>
        <w:t>вывод</w:t>
      </w:r>
      <w:r>
        <w:rPr>
          <w:rFonts w:ascii="Times New Roman" w:hAnsi="Times New Roman"/>
          <w:sz w:val="28"/>
          <w:szCs w:val="28"/>
        </w:rPr>
        <w:t xml:space="preserve"> о санитарно-гигиенических нормах ПДК С02 в аудиториях во время занятий и мерах по профилактике этого явления. </w:t>
      </w:r>
    </w:p>
    <w:p w:rsidR="00544725" w:rsidRDefault="00544725" w:rsidP="003F2C13">
      <w:pPr>
        <w:contextualSpacing/>
        <w:rPr>
          <w:rFonts w:ascii="Calibri" w:hAnsi="Calibri"/>
        </w:rPr>
      </w:pPr>
      <w:r>
        <w:t xml:space="preserve">                                         </w:t>
      </w:r>
    </w:p>
    <w:p w:rsidR="008F60CA" w:rsidRDefault="008F60CA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F60CA" w:rsidRDefault="008F60C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Практическая работа №6</w:t>
      </w:r>
    </w:p>
    <w:p w:rsidR="00544725" w:rsidRDefault="00544725" w:rsidP="003F2C13">
      <w:pPr>
        <w:tabs>
          <w:tab w:val="left" w:pos="1485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История возникновения экологических проблем вашего региона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№7</w:t>
      </w:r>
    </w:p>
    <w:p w:rsidR="00544725" w:rsidRDefault="00544725" w:rsidP="003F2C1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Правовая охрана почв и растительности в Ростовской области.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№8</w:t>
      </w:r>
    </w:p>
    <w:p w:rsidR="00544725" w:rsidRDefault="00544725" w:rsidP="003F2C1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Правовая охрана животного мира в Ростовской области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1485"/>
        </w:tabs>
        <w:ind w:left="326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 работа №9</w:t>
      </w:r>
    </w:p>
    <w:p w:rsidR="00544725" w:rsidRDefault="00544725" w:rsidP="003F2C13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законодательных актов Конституции РФ, постановлений об охране окружающей среды.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Цель работы: осуществить микроисследование на основе литературного материала.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работы: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Подбор научной, художественной и публицистической литературы (газеты, журналы).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Возможно использование электронных средств массовой информации, телевидение радиовещание.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Составление плана проекта.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Подготовка к представлению проекта (презентация).</w:t>
      </w:r>
    </w:p>
    <w:p w:rsidR="00544725" w:rsidRDefault="00544725" w:rsidP="003F2C13">
      <w:pPr>
        <w:tabs>
          <w:tab w:val="left" w:pos="1485"/>
        </w:tabs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Защита проекта.</w:t>
      </w:r>
    </w:p>
    <w:p w:rsidR="00544725" w:rsidRDefault="00544725" w:rsidP="003F2C13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B13F7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B13F7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законах экологической </w:t>
            </w:r>
            <w:r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У.1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навыков природоохранной деятельности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3F2C13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</w:tbl>
    <w:p w:rsidR="00544725" w:rsidRDefault="00544725" w:rsidP="0054472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44725" w:rsidRDefault="00544725" w:rsidP="003F2C1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5.3. Реферативные работы или презентации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Взаимодействие общества и природы в исторической ретроспективе.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Современное состояние природопользования и теория коэволюции.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Рациональное природопользование – путь к сотрудничеству человека и природы.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Программа ООН «Повестка дня на XXI век». Концепция устойчивого развития.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Экологические последствия истощения природных ресурсов. Зоны риска.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Проблемы природопользования в экстремальных и лесных районах.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Влияние Великих географических открытий на использование природных ресурсов планеты.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Личная ответственность каждого человека за состояние окружающей среды.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Природно-ресурсный потенциал и его составляющие.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lastRenderedPageBreak/>
        <w:t xml:space="preserve">Методы определения эффективности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Ущерб от антропогенного воздействия на природу, комплексность оценки и методики расчетов.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Критерии научно-технического прогресса с точки зрения рационального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Устойчивое развитие регионов и рациональное природопользование.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Глобализация природопользования и международное сотрудничество.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Роль докладов Римского клуба в формировании концепции устойчивого развития.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Международные органы и организации в области природопользования.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Теоретические основы регулирования и управления природопользованием. </w:t>
      </w:r>
    </w:p>
    <w:p w:rsidR="00544725" w:rsidRDefault="00544725" w:rsidP="003F2C13">
      <w:pPr>
        <w:numPr>
          <w:ilvl w:val="0"/>
          <w:numId w:val="24"/>
        </w:numPr>
        <w:spacing w:after="0" w:line="240" w:lineRule="auto"/>
        <w:ind w:left="142" w:hanging="4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Проблемы природопользования в Ростовской области. 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Требования к реферату.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Текст выполнить на ПЭВМ и распечатать на белой писчей бумаге размера А4. Размер шрифта – 14, интервал между строками – 1,5, тип шрифта – </w:t>
      </w:r>
      <w:r>
        <w:rPr>
          <w:rFonts w:ascii="Times New Roman" w:hAnsi="Times New Roman"/>
          <w:sz w:val="28"/>
          <w:szCs w:val="28"/>
          <w:lang w:val="en-US"/>
        </w:rPr>
        <w:t>Times</w:t>
      </w:r>
      <w:r w:rsidRPr="00544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New</w:t>
      </w:r>
      <w:r w:rsidRPr="005447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Roman</w:t>
      </w:r>
      <w:r>
        <w:rPr>
          <w:rFonts w:ascii="Times New Roman" w:hAnsi="Times New Roman"/>
          <w:sz w:val="28"/>
          <w:szCs w:val="28"/>
        </w:rPr>
        <w:t>. Ориентация листа – книжная, размеры полей: верхнее – 2 см, левое – 3 см, нижнее – 2 см, правое – 1,5 см.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объем реферата: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титульный лист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оглавление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введение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содержательная часть – 6-10 листов;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– 1 лист;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литературы и других источников – 1 лист.</w:t>
      </w:r>
    </w:p>
    <w:p w:rsidR="00544725" w:rsidRDefault="00544725" w:rsidP="003F2C13">
      <w:pPr>
        <w:autoSpaceDE w:val="0"/>
        <w:autoSpaceDN w:val="0"/>
        <w:adjustRightInd w:val="0"/>
        <w:spacing w:after="0"/>
        <w:ind w:right="149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Листы реферата вшить в файловый скоросшиватель.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left="720" w:right="1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Рекомендации к созданию презентаций.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Первый лист - титульный, на котором должны быть представлены: название презентации и фамилия автора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Наглядная информация, представленная на слайдах, должна быть однотипной;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Заголовки слайдов должны привлекать внимание, используемый шрифт для заголовков  -24;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Горизонтальное расположение текстовой информации. Наиболее важная информация должна располагаться в центре экрана. Если на слайде располагается картинка, надпись должна располагаться под ней. Шрифт, используемый для текстовой информации – 18.</w:t>
      </w:r>
    </w:p>
    <w:p w:rsidR="00544725" w:rsidRDefault="00544725" w:rsidP="003F2C13">
      <w:pPr>
        <w:tabs>
          <w:tab w:val="left" w:pos="0"/>
        </w:tabs>
        <w:suppressAutoHyphens/>
        <w:autoSpaceDE w:val="0"/>
        <w:autoSpaceDN w:val="0"/>
        <w:adjustRightInd w:val="0"/>
        <w:spacing w:after="0" w:line="226" w:lineRule="atLeast"/>
        <w:ind w:right="14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Не следует заполнять один слайд большим объемом информации. Наибольшая эффективность достигается тогда, когда ключевые пункты отображаются по одному на каждом отдельном слайде.</w:t>
      </w:r>
    </w:p>
    <w:p w:rsidR="003F2C13" w:rsidRDefault="003F2C1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br w:type="page"/>
      </w:r>
    </w:p>
    <w:p w:rsidR="00544725" w:rsidRDefault="00544725" w:rsidP="003F2C13">
      <w:pPr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544725" w:rsidRDefault="00544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У.1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человека;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навыков природоохранной деятельности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Default="003F2C13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3F2C13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C13" w:rsidRPr="00256411" w:rsidRDefault="003F2C13" w:rsidP="00BC0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природы,</w:t>
            </w:r>
          </w:p>
        </w:tc>
      </w:tr>
      <w:tr w:rsidR="00544725" w:rsidTr="00544725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8F60CA" w:rsidP="003F2C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 xml:space="preserve"> сформированность представлений о</w:t>
            </w:r>
            <w:r w:rsidR="00544725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государственных правовых и социальных аспектов охраны окружающей среды</w:t>
            </w:r>
          </w:p>
        </w:tc>
      </w:tr>
    </w:tbl>
    <w:p w:rsidR="00544725" w:rsidRDefault="00544725" w:rsidP="0054472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44725" w:rsidRDefault="00544725" w:rsidP="008F60CA">
      <w:pPr>
        <w:pStyle w:val="1"/>
        <w:spacing w:after="0" w:line="240" w:lineRule="auto"/>
        <w:ind w:left="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1</w:t>
      </w:r>
    </w:p>
    <w:p w:rsidR="00544725" w:rsidRDefault="00544725" w:rsidP="008F60C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4725" w:rsidRDefault="00544725" w:rsidP="008F60CA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Природные ресурсы России и рациональное  природопользование</w:t>
      </w:r>
    </w:p>
    <w:p w:rsidR="00544725" w:rsidRDefault="00544725" w:rsidP="008F60CA">
      <w:pPr>
        <w:pStyle w:val="Style2"/>
        <w:widowControl/>
        <w:spacing w:line="240" w:lineRule="auto"/>
        <w:contextualSpacing/>
        <w:jc w:val="left"/>
        <w:rPr>
          <w:b/>
          <w:i/>
          <w:sz w:val="28"/>
          <w:szCs w:val="28"/>
        </w:rPr>
      </w:pP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Что является задачей природопользования?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поиск методов хозяйствования, учитывающих природное равновесие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окружающей среды и улучшающих природный потенциал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статистическая обработка информации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изучение взаимоотношений живых организмов с окружающей средой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Под охраной природы понимают: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науку о закономерностях защиты природы от антропогенного фактора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науку о законах, связанных с глобальными экологическими проблемами выживания человека на планете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систему мероприятий, обеспечивающих возможность сохранения ресурсо- и средовоспроизводящих функций природы, генофонда, а также невозобновимых природных ресурсов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систему контроля за состоянием природной среды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Важными принципами охраны природы являются: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профилактичность, комплексность, повсеместность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историзм, системность, воспитательность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познавательность, практичность, всеобщность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необходимость, наглядность, познаваемость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Наиболее важными проблемами охраны природы являются: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соблюдение населением противопожарных требований и санитарно-гигиенических норм общежития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соблюдение и контроль за состоянием среды своего края, района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охрана лугов и пастбищ, охрана лесов и рек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 неисчерпаемым относят ресурсы: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нефть, каменный уголь, различные руды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почву, растительность, минеральные соли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водные и климатические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животный и растительный мир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научный;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апокалипсический;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схоластический;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амбициозный.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повышения степени использования;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региональности;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прогнозирования.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8.Увеличение или уменьшение использование одного ресурса увеличивает или уменьшает возможность использования другого ресурса – это …сочетание интересов хозяйствующих субъектов.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нейтральное;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альтернативное;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конкурентное; </w:t>
      </w:r>
    </w:p>
    <w:p w:rsidR="00544725" w:rsidRDefault="00544725" w:rsidP="008F60C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г) взаимовыгодное.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9.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природными ресурсами;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природными условиями;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природной средой;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предметами потребления.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10. Какими природными ресурсами являются каменный уголь, нефть и большинство других полезных ископаемых?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исчерпаемые невозобновляемые;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исчерпаемые возобновляемые;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неисчерпаемые.</w:t>
      </w:r>
    </w:p>
    <w:p w:rsidR="00544725" w:rsidRDefault="00544725" w:rsidP="008F60CA">
      <w:pPr>
        <w:pStyle w:val="1"/>
        <w:spacing w:after="0" w:line="240" w:lineRule="auto"/>
        <w:ind w:left="360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2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Загрязнение окружающей среды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Какой поллютант обостряет респираторные заболевания и наносит вред растениям?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свинец;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ртуть;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сернистый ангидрид;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г) двуокись углерода.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Газ, который пропускает длинноволновое инфракрасное излучение и не приводит к «парниковому эффекту».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SO2;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СО2;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СН4;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N2О.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С чем связана искусственная радиоактивность?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радиоактивные элементы;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изотопы «обычных» элементов;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4. От чего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hAnsi="Times New Roman"/>
          <w:b/>
          <w:color w:val="000000"/>
          <w:sz w:val="28"/>
          <w:szCs w:val="28"/>
        </w:rPr>
        <w:t>зависит процесс поглощения и накопления радиоактивных изотопов живыми организмами?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от гравитационной постоянной;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от природы радиоактивных элементов;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от коэффициента концентрации;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от содержания элементов – антагонистов.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5. Какой из радионуклидов имеет наибольшую степень подвижности в почвах?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144Се;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137Сs;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90Sr;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129I.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а) природные источники;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стройматериалы;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атомные электростанции;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рентгендиагностика.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Качество окружающей среды- это: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уровень содержания в окружающей среде загрязняющих веществ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совокупность природных условий, данных человеку при рождении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В качестве критериев оценки качества окружающей среды при экологическом контроле используются: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экологические нормативы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лицензии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штрафные санкции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налогообложение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9.Мониторинг региональных и локальных антропогенных воздействий в особо опасных зонах и местах называется: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зональным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точечным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авиационным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импактным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Обнаружение и определение антропогенных воздействий по реакциям на них живых организмов и их сообществ называется: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экспертизой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биоиндикацией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биоразнообразием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нормированием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Определение устойчивости природных экосистем к внешним воздействиям является целью мониторинга: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импактного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б) генетического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биологического 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социального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Совокупность юридических норм, регулирующих отношения в области охраны и рационального использования природных ресурсов,- это: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экологическое страхование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экологическое право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экологический аудит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экологическая экспертиза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13.Разработка и внедрение в практику научно-обоснованных, обязательных для выполнения технических требований и норм, регламентирующих человеческую деятельность по отношению к окружающей среде, называется: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стандартизацией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моделированием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экологической экспертизой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мониторингом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12. Что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не </w:t>
      </w:r>
      <w:r>
        <w:rPr>
          <w:rFonts w:ascii="Times New Roman" w:hAnsi="Times New Roman"/>
          <w:b/>
          <w:color w:val="000000"/>
          <w:sz w:val="28"/>
          <w:szCs w:val="28"/>
        </w:rPr>
        <w:t>относится к трем видам загрязнения окружающей среды?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химическое;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физическое;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биологическое; </w:t>
      </w:r>
    </w:p>
    <w:p w:rsidR="00544725" w:rsidRDefault="00544725" w:rsidP="008F60CA">
      <w:pPr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информационное.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Модульный зачет к разделу 3</w:t>
      </w:r>
    </w:p>
    <w:p w:rsidR="00544725" w:rsidRDefault="00544725" w:rsidP="008F60C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Охрана окружающей среды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в: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докладе «Пределы роста» (1975);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докладе «Наше общее будущее» (1987);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Киотский протокол (1997) в отношении присоединившихся к нему стран включает в себя обязательство: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сократить производство индивидуального автотранспорта на 5% до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/>
            <w:color w:val="000000"/>
            <w:sz w:val="28"/>
            <w:szCs w:val="28"/>
          </w:rPr>
          <w:t>2025 г</w:t>
        </w:r>
      </w:smartTag>
      <w:r>
        <w:rPr>
          <w:rFonts w:ascii="Times New Roman" w:hAnsi="Times New Roman"/>
          <w:color w:val="000000"/>
          <w:sz w:val="28"/>
          <w:szCs w:val="28"/>
        </w:rPr>
        <w:t>.;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отказаться от использования хлорсодержащих растворителей в промышленности до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color w:val="000000"/>
            <w:sz w:val="28"/>
            <w:szCs w:val="28"/>
          </w:rPr>
          <w:t>2010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сократить или стабилизировать выбросы парниковых газов по отношению к уровню </w:t>
      </w:r>
      <w:smartTag w:uri="urn:schemas-microsoft-com:office:smarttags" w:element="metricconverter">
        <w:smartTagPr>
          <w:attr w:name="ProductID" w:val="1991 г"/>
        </w:smartTagPr>
        <w:r>
          <w:rPr>
            <w:rFonts w:ascii="Times New Roman" w:hAnsi="Times New Roman"/>
            <w:color w:val="000000"/>
            <w:sz w:val="28"/>
            <w:szCs w:val="28"/>
          </w:rPr>
          <w:t>1991 г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.;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г)сократить выбросы озонразрушающих веществ в атмосферу на 50% к 2002 г.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Если международным договором Российской Федерации в области охраны окружающей среды установлены нормы, отличающиеся от предусмотренных Федеральным законом РФ «Об охране окружающей среды», то…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применяются нормы, установленные Федеральным законом;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применяются нормы, установленные международным договором;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необходимо обратиться в суд для установления истины;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выполняются правила, принятые позднее.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Общественная благотворительная организация «Всемирный фонд дикой природы» главными целями своей деятельности ставит…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борьбу против строительства атомных электростанций;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развитие природоохранного законодательства;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сохранение биологического разнообразия Земли;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предотвращение изменений климата.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Кто, согласно Уставу «Хартии Земли», может присоединиться и участвовать в развитии этой системы: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только государства, являющиеся действительными членами ООН;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только общественные организации;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любые лица, уплатившие членские взносы;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кто угодно.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Термин «экспорт загрязнений» применяется для условного обозначения следующего процесса: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перемещение опасных отходов из развитых стран в развивающиеся с целью их захоронения; б) перемещение загрязняющих веществ в водной или воздушной среде через национальные границы;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перемещение экологически опасных производств из развитых стран в развивающиеся;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приобретение жителями одних стран старой техники, бывшей в пользовании в других странах.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Центральным элементом концепции устойчивого развития, согласно Декларации Рио (1992), является: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забота о человеке.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8.Основателем мирового природоохранного движения является: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Организация Объединенных Наций (ООН)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Международный союз охраны природы и природных ресурсов ( МСОП)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Международная неправительственная организация « Гринпис»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Международный совет по охране птиц ( СИПО) </w:t>
      </w:r>
    </w:p>
    <w:p w:rsidR="00544725" w:rsidRDefault="00544725" w:rsidP="008F60C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9.Международное неправительственное объединение, основной целью которого является изучение «сценариев» будущего развития человечества в его взаимоотношениях с природой,- это: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Всемирный фонд дикой природы (ВВФ)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Международный банк реконструкции и развития (МБРР)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Международный зеленый крест (МЗК)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г) Римский клуб</w:t>
      </w:r>
    </w:p>
    <w:p w:rsidR="00544725" w:rsidRDefault="00544725" w:rsidP="008F60CA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Одним из ключевых документов Международного союза охраны природы (МСОП) является: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«Повестка на 21 век»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 Красная книга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«Концепция устойчивого развития»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«Зеленый список»</w:t>
      </w:r>
    </w:p>
    <w:p w:rsidR="00544725" w:rsidRDefault="00544725" w:rsidP="008F60CA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11.Общественная экологическая экспертиза может проводиться: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 независимом финансировании международных организаций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вместе с государственной экспертизой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вместо государственной экспертизы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после получения результатов государственной экспертизы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Конституцией Российской Федерации предусмотрены экологические права человека на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достоверную информацию о состоянии окружающей среды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материальное стимулирование природоохранной деятельности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нормирование качества окружающей среды </w:t>
      </w:r>
    </w:p>
    <w:p w:rsidR="00544725" w:rsidRDefault="00544725" w:rsidP="008F60CA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контроль состояния окружающей среды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13. Совокупность правовых норм, регулирующих общественные отношения в сфере взаимодействия общества и природы с целью охраны окружающей природной среды, предупреждения вредных экологических последствий, оздоровления и улучшения качества окружающей человека природной среды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экологическое право;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паспортизация;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сертификация;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аудит.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14. Государственный орган общей компетенции в области охраны окружающей среды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Минприроды РФ;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Государственная Дума;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в) Санэпиднадзор РФ;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МЧС России.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15. Комплексный орган по выполнению основных природоохранных задач – это: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Минздрав России;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б) Минатом России; 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Гостехнадзор России;</w:t>
      </w:r>
    </w:p>
    <w:p w:rsidR="00544725" w:rsidRDefault="00544725" w:rsidP="008F60C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 Министерство природных ресурсов РФ.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320"/>
        <w:gridCol w:w="2960"/>
        <w:gridCol w:w="30"/>
      </w:tblGrid>
      <w:tr w:rsidR="00544725" w:rsidTr="00544725">
        <w:trPr>
          <w:trHeight w:val="341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Процент</w:t>
            </w:r>
          </w:p>
        </w:tc>
        <w:tc>
          <w:tcPr>
            <w:tcW w:w="52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Качественная оценка индивидуальных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22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результативности</w:t>
            </w:r>
          </w:p>
        </w:tc>
        <w:tc>
          <w:tcPr>
            <w:tcW w:w="5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образовательных достижений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2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(правильных</w:t>
            </w:r>
          </w:p>
        </w:tc>
        <w:tc>
          <w:tcPr>
            <w:tcW w:w="23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8"/>
                <w:szCs w:val="28"/>
              </w:rPr>
              <w:t>балл (отметка)</w:t>
            </w:r>
          </w:p>
        </w:tc>
        <w:tc>
          <w:tcPr>
            <w:tcW w:w="2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вербальный аналог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8F60CA">
        <w:trPr>
          <w:trHeight w:val="89"/>
        </w:trPr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ответов)</w:t>
            </w:r>
          </w:p>
        </w:tc>
        <w:tc>
          <w:tcPr>
            <w:tcW w:w="23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234"/>
        </w:trPr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4725" w:rsidRDefault="0054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17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8"/>
                <w:sz w:val="28"/>
                <w:szCs w:val="28"/>
              </w:rPr>
              <w:t>90 ÷ 100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отлично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8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9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 ÷ 89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9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11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 ÷ 79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10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удовлетворительно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68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309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309" w:lineRule="exac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удовлетворительно</w:t>
            </w: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544725" w:rsidTr="00544725">
        <w:trPr>
          <w:trHeight w:val="17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</w:tc>
        <w:tc>
          <w:tcPr>
            <w:tcW w:w="30" w:type="dxa"/>
            <w:vAlign w:val="bottom"/>
          </w:tcPr>
          <w:p w:rsidR="00544725" w:rsidRDefault="00544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544725" w:rsidRDefault="00544725" w:rsidP="0054472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 к тесту</w:t>
      </w: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4725" w:rsidTr="0054472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44725" w:rsidTr="0054472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544725" w:rsidTr="00544725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544725" w:rsidTr="00544725"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Модульный зачет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544725" w:rsidTr="0054472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544725" w:rsidTr="0054472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бвг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725" w:rsidRDefault="0054472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</w:tbl>
    <w:p w:rsidR="00544725" w:rsidRDefault="00544725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BC08D0" w:rsidRDefault="00BC08D0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BC08D0" w:rsidRDefault="00BC08D0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BC08D0" w:rsidRDefault="00BC08D0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br w:type="page"/>
      </w:r>
    </w:p>
    <w:p w:rsidR="00BC08D0" w:rsidRDefault="00BC08D0" w:rsidP="00544725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Дифференцированный зачет</w:t>
      </w:r>
    </w:p>
    <w:p w:rsidR="00BC08D0" w:rsidRDefault="00BC08D0" w:rsidP="00BC0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06D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9006D8">
        <w:rPr>
          <w:rFonts w:ascii="Times New Roman" w:eastAsia="Times New Roman" w:hAnsi="Times New Roman" w:cs="Times New Roman"/>
          <w:b/>
          <w:bCs/>
          <w:sz w:val="28"/>
          <w:szCs w:val="28"/>
        </w:rPr>
        <w:t>. Что является задачей природопользования?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поиск методов хозяйствования, учитывающих природное равновесие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окружающей среды и улучшающих природный потенциал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статистическая обработка информации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изучение взаимоотношений живых организмов с окружающей средой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верны все варианты ответов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Наиболее важными проблемами охраны природы являются: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соблюдение населением противопожарных требований и санитарно-гигиенических норм общежития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соблюдение и контроль за состоянием среды своего края, района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охрана экосистем, ландшафтов, охрана атмосферы и вод, глобальный мониторинг антропогенных загрязнителей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охрана лугов и пастбищ, охрана лесов и рек</w:t>
      </w:r>
    </w:p>
    <w:p w:rsidR="00BC08D0" w:rsidRPr="003021E1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 каким загрязнителям по характеру воздей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ствия на среду относятся нитриты</w:t>
      </w:r>
      <w:r w:rsidRPr="003021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?</w:t>
      </w:r>
    </w:p>
    <w:p w:rsidR="00BC08D0" w:rsidRPr="003021E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химические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</w:rPr>
        <w:t>физические</w:t>
      </w:r>
    </w:p>
    <w:p w:rsidR="00BC08D0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механические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биологически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основе рационального природопользования и охраны природы лежат такие аспекты, как экономический, здравоохранительный, эстетический, воспитательный и …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научный; б) апокалипсический; 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схоластический; г) амбициозный.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Элементы природы, необходимые человеку для его жизнеобеспечения и вовлекаемые им в материальное производство, называются …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природными ресурсами; б) природными условиями; 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природной средой;г) предметами потребления.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AD7C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Закон Б. Коммонера «Ничто не даётся даром»: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 чем связана искусственная радиоактивность?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радиоактивные элементы; 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изотопы, образовавшиеся в результате наводящей радиации; 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изотопы «обычных» элементов; 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изотопы, образовавшиеся под действием космических лучей.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 xml:space="preserve">.Мониторинг региональных и локальных антропогенных воздействий в особо опасных зонах и местах называется: 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а) зональным б) точечным </w:t>
      </w:r>
    </w:p>
    <w:p w:rsidR="00BC08D0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авиационным г) импактным</w:t>
      </w:r>
    </w:p>
    <w:p w:rsidR="00BC08D0" w:rsidRPr="00D0426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042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Какие вещества-загрязнители при воздействии на организм вызывают у человека экзему?</w:t>
      </w:r>
    </w:p>
    <w:p w:rsidR="00BC08D0" w:rsidRPr="00D0426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угарный газ                                         б) 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бензол</w:t>
      </w:r>
    </w:p>
    <w:p w:rsidR="00BC08D0" w:rsidRPr="00D0426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ртуть                                                    г) э</w:t>
      </w:r>
      <w:r w:rsidRPr="00D04261">
        <w:rPr>
          <w:rFonts w:ascii="Times New Roman" w:eastAsia="Times New Roman" w:hAnsi="Times New Roman" w:cs="Times New Roman"/>
          <w:sz w:val="28"/>
          <w:szCs w:val="28"/>
        </w:rPr>
        <w:t>тиловый спирт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Центральным элементом концепции устойчивого развития, согласно Декларации Рио (1992), является: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сохранение природной окружающей среды; 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обеспечение экономического роста; 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развитие международных отношений; 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 достижение гармонии между людьми, обществом и природой</w:t>
      </w:r>
    </w:p>
    <w:p w:rsidR="00BC08D0" w:rsidRDefault="00BC08D0" w:rsidP="00BC08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BC08D0" w:rsidRDefault="00BC08D0" w:rsidP="00BC0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EB7C8B">
        <w:rPr>
          <w:rFonts w:ascii="Times New Roman" w:hAnsi="Times New Roman" w:cs="Times New Roman"/>
          <w:sz w:val="28"/>
          <w:szCs w:val="28"/>
        </w:rPr>
        <w:t>Оболочка Земли, созданная, населенная и преобразованная живыми организмами - это…</w:t>
      </w:r>
    </w:p>
    <w:p w:rsidR="00BC08D0" w:rsidRPr="00EB7C8B" w:rsidRDefault="00BC08D0" w:rsidP="00BC0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AD7C4F">
        <w:rPr>
          <w:rFonts w:ascii="Times New Roman" w:hAnsi="Times New Roman" w:cs="Times New Roman"/>
          <w:sz w:val="28"/>
          <w:szCs w:val="28"/>
        </w:rPr>
        <w:t>______________ — это единый природный компле</w:t>
      </w:r>
      <w:r>
        <w:rPr>
          <w:rFonts w:ascii="Times New Roman" w:hAnsi="Times New Roman" w:cs="Times New Roman"/>
          <w:sz w:val="28"/>
          <w:szCs w:val="28"/>
        </w:rPr>
        <w:t>кс, образованный живыми организ</w:t>
      </w:r>
      <w:r w:rsidRPr="00AD7C4F">
        <w:rPr>
          <w:rFonts w:ascii="Times New Roman" w:hAnsi="Times New Roman" w:cs="Times New Roman"/>
          <w:sz w:val="28"/>
          <w:szCs w:val="28"/>
        </w:rPr>
        <w:t>мами и средой их обитания, в котором все компоненты связаны между собой обменом вещества и энергии.</w:t>
      </w:r>
    </w:p>
    <w:p w:rsidR="00BC08D0" w:rsidRDefault="00BC08D0" w:rsidP="00BC08D0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Загрязнитель Источник загрязнения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пыль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цветная металлургия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ртуть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производство цемента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нефтепродукты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)нефтепроводы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пестициды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сельское хозяйство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C08D0" w:rsidRPr="0099635D" w:rsidRDefault="00BC08D0" w:rsidP="00BC08D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Природный ресурсПоложение в классификации</w:t>
      </w:r>
    </w:p>
    <w:p w:rsidR="00BC08D0" w:rsidRPr="0099635D" w:rsidRDefault="00BC08D0" w:rsidP="00BC0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ищевые ресурс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а) 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счерпаемые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ж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ивотный мир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б) 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еисчерпаемые</w:t>
      </w:r>
    </w:p>
    <w:p w:rsidR="00BC08D0" w:rsidRPr="0099635D" w:rsidRDefault="00BC08D0" w:rsidP="00BC08D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нергия приливов и отливов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очвенные ресурсы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BC08D0" w:rsidRDefault="00BC08D0" w:rsidP="00BC08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C08D0" w:rsidRPr="009006D8" w:rsidRDefault="00BC08D0" w:rsidP="00BC0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Под охраной природы понимают: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науку о закономерностях защиты природы от антропогенного фактора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науку о законах, связанных с глобальными экологическими проблемами выживания человека на планете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систему мероприятий, обеспечивающих возможность сохранения ресурсо- и средовоспроизводящих функ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ций природы, генофонда, а также </w:t>
      </w:r>
      <w:r w:rsidRPr="009006D8">
        <w:rPr>
          <w:rFonts w:ascii="Times New Roman" w:eastAsia="Times New Roman" w:hAnsi="Times New Roman" w:cs="Times New Roman"/>
          <w:sz w:val="28"/>
          <w:szCs w:val="28"/>
        </w:rPr>
        <w:t>невозобновимых природных ресурсов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систему контроля за состоянием природной среды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Важными принципами охраны природы являются: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 профилактичность, комплексность, повсеместность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б) историзм, системность, воспитательность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познавательность, практичность, всеобщность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необходимость, наглядность, познаваемость</w:t>
      </w:r>
    </w:p>
    <w:p w:rsidR="00BC08D0" w:rsidRPr="003021E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3.К какому загрязнителю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харак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теру воздействия на среду относится песок</w:t>
      </w:r>
      <w:r w:rsidRPr="003021E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BC08D0" w:rsidRPr="003021E1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химический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физический 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механический  </w:t>
      </w:r>
      <w:r w:rsidRPr="003021E1">
        <w:rPr>
          <w:rFonts w:ascii="Times New Roman" w:eastAsia="Times New Roman" w:hAnsi="Times New Roman" w:cs="Times New Roman"/>
          <w:sz w:val="28"/>
          <w:szCs w:val="28"/>
        </w:rPr>
        <w:t xml:space="preserve">  г)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биологический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Использование и охрана природных ресурсов должны осуществляться на основе предвидения и максимально возможного предотвращения негативных последствий природопользования – это называется правилом …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приоритета охраны природы над ее использованием; 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повышения степени использования; в) региональности; 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прогнозирования.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Газ, который пропускает длинноволновое инфракрасное излучение и не приводит к «парниковому эффекту».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 SO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 СО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СН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Pr="00161489"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Какой из перечисленных источников вносит максимальный вклад в получаемую индивидуальную дозу облучения населения?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природные источники; б) стройматериалы; </w:t>
      </w:r>
    </w:p>
    <w:p w:rsidR="00BC08D0" w:rsidRPr="009006D8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в) атомные электростанции;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06D8">
        <w:rPr>
          <w:rFonts w:ascii="Times New Roman" w:eastAsia="Times New Roman" w:hAnsi="Times New Roman" w:cs="Times New Roman"/>
          <w:color w:val="000000"/>
          <w:sz w:val="28"/>
          <w:szCs w:val="28"/>
        </w:rPr>
        <w:t>г) рентгендиагностика.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7. Качество окружающей среды- это: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уровень содержания в окружающей среде загрязняющих веществ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б) соответствие параметров и условий среды нормальной жизнедеятельности человека 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 xml:space="preserve">в) система жизнеобеспечения человека в цивилизованном обществе </w:t>
      </w:r>
    </w:p>
    <w:p w:rsidR="00BC08D0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г) совокупность природных условий, данных человеку при рождении</w:t>
      </w:r>
    </w:p>
    <w:p w:rsidR="00BC08D0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r w:rsidRPr="00AD7C4F">
        <w:rPr>
          <w:rFonts w:ascii="Times New Roman" w:eastAsia="Times New Roman" w:hAnsi="Times New Roman" w:cs="Times New Roman"/>
          <w:b/>
          <w:sz w:val="28"/>
          <w:szCs w:val="28"/>
        </w:rPr>
        <w:t>Закон Б. Коммонера «Всё должно куда-то деваться»: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отражает всеобщую связь процессов и явлений в природе.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базируется на 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сохранения вещества и энергии</w:t>
      </w:r>
    </w:p>
    <w:p w:rsidR="00BC08D0" w:rsidRPr="00AD7C4F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ориентирует на действия, согласующиеся с природными процессами, сотрудничество с природой.</w:t>
      </w:r>
    </w:p>
    <w:p w:rsidR="00BC08D0" w:rsidRPr="003021E1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</w:t>
      </w:r>
      <w:r w:rsidRPr="00AD7C4F">
        <w:rPr>
          <w:rFonts w:ascii="Times New Roman" w:eastAsia="Times New Roman" w:hAnsi="Times New Roman" w:cs="Times New Roman"/>
          <w:color w:val="000000"/>
          <w:sz w:val="28"/>
          <w:szCs w:val="28"/>
        </w:rPr>
        <w:t>всё, что извлечено из природы, должно быть возмещено.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</w:t>
      </w:r>
      <w:r w:rsidRPr="009006D8">
        <w:rPr>
          <w:rFonts w:ascii="Times New Roman" w:eastAsia="Times New Roman" w:hAnsi="Times New Roman" w:cs="Times New Roman"/>
          <w:b/>
          <w:sz w:val="28"/>
          <w:szCs w:val="28"/>
        </w:rPr>
        <w:t>. Обнаружение и определение антропогенных воздействий по реакциям на них живых организмов и их сообществ называется: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а) экспертизойб) биоиндикацией</w:t>
      </w:r>
    </w:p>
    <w:p w:rsidR="00BC08D0" w:rsidRPr="009006D8" w:rsidRDefault="00BC08D0" w:rsidP="00BC0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6D8">
        <w:rPr>
          <w:rFonts w:ascii="Times New Roman" w:eastAsia="Times New Roman" w:hAnsi="Times New Roman" w:cs="Times New Roman"/>
          <w:sz w:val="28"/>
          <w:szCs w:val="28"/>
        </w:rPr>
        <w:t>в) биоразнообразием г) нормированием</w:t>
      </w:r>
    </w:p>
    <w:p w:rsidR="00BC08D0" w:rsidRPr="00161489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1614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Классическое определение понятия «устойчивое развитие», как «развития, обеспечивающего потребности нынешнего поколения без ущемления способности будущих поколений удовлетворять свои потребности», было впервые сформулировано в:</w:t>
      </w:r>
    </w:p>
    <w:p w:rsidR="00BC08D0" w:rsidRDefault="00BC08D0" w:rsidP="00BC08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докладе «Пределы роста» (1975);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б) докладе «Наше общее будущее» (1987);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в) Декларации Рио-де-Жанейро по окружающей среде и развитию (1992);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1489">
        <w:rPr>
          <w:rFonts w:ascii="Times New Roman" w:eastAsia="Times New Roman" w:hAnsi="Times New Roman" w:cs="Times New Roman"/>
          <w:color w:val="000000"/>
          <w:sz w:val="28"/>
          <w:szCs w:val="28"/>
        </w:rPr>
        <w:t>г) Декларации Йоханнесбурга по устойчивому развитию (2002).</w:t>
      </w:r>
    </w:p>
    <w:p w:rsidR="00BC08D0" w:rsidRDefault="00BC08D0" w:rsidP="00BC08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B7C8B">
        <w:rPr>
          <w:rFonts w:ascii="Times New Roman" w:hAnsi="Times New Roman" w:cs="Times New Roman"/>
          <w:b/>
          <w:sz w:val="28"/>
          <w:szCs w:val="28"/>
        </w:rPr>
        <w:t xml:space="preserve">. Продолжите предложение: </w:t>
      </w:r>
    </w:p>
    <w:p w:rsidR="00BC08D0" w:rsidRDefault="00BC08D0" w:rsidP="00BC08D0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B7C8B">
        <w:rPr>
          <w:color w:val="000000"/>
          <w:sz w:val="28"/>
          <w:szCs w:val="28"/>
        </w:rPr>
        <w:t>В атмосфере между ионосферой и стратосферой располагается …</w:t>
      </w:r>
      <w:r>
        <w:rPr>
          <w:color w:val="000000"/>
          <w:sz w:val="28"/>
          <w:szCs w:val="28"/>
        </w:rPr>
        <w:t>…………..</w:t>
      </w:r>
      <w:r w:rsidRPr="00EB7C8B">
        <w:rPr>
          <w:color w:val="000000"/>
          <w:sz w:val="28"/>
          <w:szCs w:val="28"/>
        </w:rPr>
        <w:t>слой, который поглощает космичес</w:t>
      </w:r>
      <w:r>
        <w:rPr>
          <w:color w:val="000000"/>
          <w:sz w:val="28"/>
          <w:szCs w:val="28"/>
        </w:rPr>
        <w:t>кое излучение и жесткие УФ лучи.</w:t>
      </w:r>
    </w:p>
    <w:p w:rsidR="00BC08D0" w:rsidRDefault="00BC08D0" w:rsidP="00BC08D0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B7C8B">
        <w:rPr>
          <w:color w:val="000000"/>
          <w:sz w:val="28"/>
          <w:szCs w:val="28"/>
        </w:rPr>
        <w:t>Совокупность множества параметров среды, определяющих условия существования того или иного вида и его функциональные характеристи</w:t>
      </w:r>
      <w:r>
        <w:rPr>
          <w:color w:val="000000"/>
          <w:sz w:val="28"/>
          <w:szCs w:val="28"/>
        </w:rPr>
        <w:t>ки  представляет собой ……………………</w:t>
      </w:r>
      <w:r w:rsidRPr="00EB7C8B">
        <w:rPr>
          <w:color w:val="000000"/>
          <w:sz w:val="28"/>
          <w:szCs w:val="28"/>
        </w:rPr>
        <w:t>нишу.</w:t>
      </w:r>
    </w:p>
    <w:p w:rsidR="00BC08D0" w:rsidRDefault="00BC08D0" w:rsidP="00BC08D0">
      <w:pPr>
        <w:pStyle w:val="ac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12. Установи</w:t>
      </w:r>
      <w:r w:rsidRPr="003914E6">
        <w:rPr>
          <w:b/>
          <w:color w:val="000000"/>
          <w:sz w:val="28"/>
          <w:szCs w:val="28"/>
        </w:rPr>
        <w:t>те соответствие</w:t>
      </w:r>
      <w:r>
        <w:rPr>
          <w:b/>
          <w:color w:val="000000"/>
          <w:sz w:val="28"/>
          <w:szCs w:val="28"/>
        </w:rPr>
        <w:t>: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Природный ресурс Положение в классификации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водные ресурс а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озобновимые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каменная соль   б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евозобновимые</w:t>
      </w:r>
    </w:p>
    <w:p w:rsidR="00BC08D0" w:rsidRPr="00632EA6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астительный мир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99635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Энергетическое загрязнение                                 Воздействие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ш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умовое                   а) сокращает срок эксплуатации зданий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в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ибрационное                 б) вызывает ощущение беспокойства</w:t>
      </w:r>
    </w:p>
    <w:p w:rsidR="00BC08D0" w:rsidRPr="0099635D" w:rsidRDefault="00BC08D0" w:rsidP="00BC08D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и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нфразвуковое         в) снижает внимание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э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лектромагнитное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г</w:t>
      </w:r>
      <w:r w:rsidRPr="0099635D">
        <w:rPr>
          <w:rFonts w:ascii="Times New Roman" w:eastAsia="Times New Roman" w:hAnsi="Times New Roman" w:cs="Times New Roman"/>
          <w:color w:val="000000"/>
          <w:sz w:val="28"/>
          <w:szCs w:val="28"/>
        </w:rPr>
        <w:t>) вызывает головные боли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  <w:r w:rsidRPr="0099635D">
              <w:rPr>
                <w:color w:val="000000"/>
                <w:sz w:val="28"/>
                <w:szCs w:val="28"/>
              </w:rPr>
              <w:t>4</w:t>
            </w:r>
          </w:p>
        </w:tc>
      </w:tr>
      <w:tr w:rsidR="00BC08D0" w:rsidTr="00BC08D0"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C08D0" w:rsidRDefault="00BC08D0" w:rsidP="00BC08D0">
      <w:pPr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000000"/>
          <w:sz w:val="28"/>
          <w:szCs w:val="28"/>
        </w:rPr>
        <w:br w:type="page"/>
      </w:r>
    </w:p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Ключ</w:t>
      </w:r>
    </w:p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1</w:t>
      </w:r>
    </w:p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263"/>
        <w:gridCol w:w="2412"/>
        <w:gridCol w:w="2334"/>
      </w:tblGrid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986C9F">
        <w:rPr>
          <w:rFonts w:ascii="Times New Roman" w:eastAsia="Times New Roman" w:hAnsi="Times New Roman" w:cs="Times New Roman"/>
          <w:color w:val="000000"/>
          <w:sz w:val="28"/>
          <w:szCs w:val="28"/>
        </w:rPr>
        <w:t>Биосфера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Экосистема</w:t>
      </w:r>
    </w:p>
    <w:p w:rsidR="00BC08D0" w:rsidRPr="00600A04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RPr="0099635D" w:rsidTr="00BC08D0"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BC08D0" w:rsidRPr="00600A04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RPr="0099635D" w:rsidTr="00BC08D0"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</w:tr>
    </w:tbl>
    <w:p w:rsidR="00BC08D0" w:rsidRPr="00986C9F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Вариант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263"/>
        <w:gridCol w:w="2412"/>
        <w:gridCol w:w="2334"/>
      </w:tblGrid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б</w:t>
            </w:r>
          </w:p>
        </w:tc>
      </w:tr>
      <w:tr w:rsidR="00BC08D0" w:rsidTr="00BC08D0">
        <w:tc>
          <w:tcPr>
            <w:tcW w:w="2336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3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2412" w:type="dxa"/>
          </w:tcPr>
          <w:p w:rsidR="00BC08D0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34" w:type="dxa"/>
          </w:tcPr>
          <w:p w:rsidR="00BC08D0" w:rsidRPr="00600A04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 w:rsidRPr="00600A04">
              <w:rPr>
                <w:color w:val="000000"/>
                <w:sz w:val="28"/>
                <w:szCs w:val="28"/>
              </w:rPr>
              <w:t>в</w:t>
            </w:r>
          </w:p>
        </w:tc>
      </w:tr>
    </w:tbl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600A04">
        <w:rPr>
          <w:rFonts w:ascii="Times New Roman" w:eastAsia="Times New Roman" w:hAnsi="Times New Roman" w:cs="Times New Roman"/>
          <w:color w:val="000000"/>
          <w:sz w:val="28"/>
          <w:szCs w:val="28"/>
        </w:rPr>
        <w:t>Озоновый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слой</w:t>
      </w:r>
    </w:p>
    <w:p w:rsidR="00BC08D0" w:rsidRPr="00600A04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Экологическая ниша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</w:t>
      </w: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RPr="0099635D" w:rsidTr="00BC08D0"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</w:tr>
    </w:tbl>
    <w:p w:rsidR="00BC08D0" w:rsidRPr="00600A04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00A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08D0" w:rsidRPr="0099635D" w:rsidTr="00BC08D0"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7" w:type="dxa"/>
          </w:tcPr>
          <w:p w:rsidR="00BC08D0" w:rsidRPr="00600A04" w:rsidRDefault="00BC08D0" w:rsidP="00BC08D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00A04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C08D0" w:rsidRPr="0099635D" w:rsidTr="00BC08D0"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2337" w:type="dxa"/>
          </w:tcPr>
          <w:p w:rsidR="00BC08D0" w:rsidRPr="0099635D" w:rsidRDefault="00BC08D0" w:rsidP="00BC08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8D0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5C9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оценивания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>естовые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предполагают выбор одного правильного ответа. Задания 1-10 оцениваются по 1 баллу, задания 11-12 по 2 балла за каждый соответственно. Таким образом, максимальное количество баллов за тест - 14</w:t>
      </w:r>
    </w:p>
    <w:p w:rsidR="00BC08D0" w:rsidRPr="00FA1AA8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Шкала оценки образовательных достижений:</w:t>
      </w:r>
    </w:p>
    <w:p w:rsidR="00BC08D0" w:rsidRPr="00FA1AA8" w:rsidRDefault="00BC08D0" w:rsidP="00BC08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C08D0" w:rsidRPr="00FA1AA8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«5»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14-12 баллов</w:t>
      </w:r>
    </w:p>
    <w:p w:rsidR="00BC08D0" w:rsidRPr="00FA1AA8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«4»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11-9 баллов</w:t>
      </w:r>
    </w:p>
    <w:p w:rsidR="00BC08D0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 -  8-6 баллов</w:t>
      </w:r>
    </w:p>
    <w:p w:rsidR="00BC08D0" w:rsidRPr="00FA1AA8" w:rsidRDefault="00BC08D0" w:rsidP="00BC08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1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«2»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 баллов и ниже</w:t>
      </w:r>
    </w:p>
    <w:p w:rsidR="00BC08D0" w:rsidRDefault="00BC08D0" w:rsidP="00BC08D0">
      <w:pPr>
        <w:pStyle w:val="a8"/>
        <w:tabs>
          <w:tab w:val="left" w:pos="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  <w:r w:rsidRPr="00035088">
        <w:rPr>
          <w:rFonts w:ascii="Times New Roman" w:hAnsi="Times New Roman"/>
          <w:b/>
          <w:bCs/>
          <w:sz w:val="28"/>
          <w:szCs w:val="28"/>
        </w:rPr>
        <w:t>Перечень объектов контроля и оценки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4786"/>
      </w:tblGrid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BC08D0" w:rsidRDefault="00BC08D0" w:rsidP="00BC0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показатели оценки </w:t>
            </w:r>
          </w:p>
          <w:p w:rsidR="00BC08D0" w:rsidRDefault="00BC08D0" w:rsidP="00BC08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результатов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У1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техногенные последствия для окружающей среды бытовой и производственной деятельности человека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 и способность учитывать и оценивать экологические последствия в разных сферах деятельности;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знания по охране и рациональному использованию окружающей среды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навыков природоохранной деятельности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Pr="00256411" w:rsidRDefault="00BC08D0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сознавать личную ответственность за сохранение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осмысление личной ответственности каждого человека за состояние природной среды</w:t>
            </w:r>
          </w:p>
        </w:tc>
      </w:tr>
      <w:tr w:rsidR="00BC08D0" w:rsidRPr="00256411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Pr="00256411" w:rsidRDefault="00BC08D0" w:rsidP="00BC08D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13F7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>редвидеть последствия негативного воздействия на окружающую природную среду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Pr="00256411" w:rsidRDefault="00BC08D0" w:rsidP="00BC0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последствий</w:t>
            </w:r>
            <w:r w:rsidRPr="00256411">
              <w:rPr>
                <w:rFonts w:ascii="Times New Roman" w:hAnsi="Times New Roman"/>
                <w:sz w:val="24"/>
                <w:szCs w:val="24"/>
              </w:rPr>
              <w:t xml:space="preserve"> негативного воздействия на окружающую природную среду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современных экологических проблем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</w:rPr>
              <w:t>обоснование целесообразности применения в повседневной жизни и практической деятельности приобретенных знаний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экологических взаимоотношений человека и природной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 закономерностях развития природной среды и экологических взаимодействиях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принципов рационального использования природных богатств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представлений об экологической культуре как условии достижения устойчивого (сбалансированного) развития общества и природы</w:t>
            </w:r>
          </w:p>
        </w:tc>
      </w:tr>
      <w:tr w:rsidR="00BC08D0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аспектов охраны окружающей среды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правовых и социальных аспектах охраны окружающей среды</w:t>
            </w:r>
          </w:p>
        </w:tc>
      </w:tr>
      <w:tr w:rsidR="00BC08D0" w:rsidRPr="00B13F73" w:rsidTr="00BC08D0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Pr="00B13F73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F73">
              <w:rPr>
                <w:rFonts w:ascii="Times New Roman" w:hAnsi="Times New Roman"/>
                <w:sz w:val="24"/>
                <w:szCs w:val="24"/>
              </w:rPr>
              <w:t>З5 законов экологической взаимосвязи, являющиеся основой для устойчивой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8D0" w:rsidRPr="00B13F73" w:rsidRDefault="00BC08D0" w:rsidP="00BC08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сформированность представлений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законах экологической </w:t>
            </w:r>
            <w:r w:rsidRPr="00B13F73">
              <w:rPr>
                <w:rFonts w:ascii="Times New Roman" w:hAnsi="Times New Roman"/>
                <w:sz w:val="24"/>
                <w:szCs w:val="24"/>
              </w:rPr>
              <w:t>взаимосвязи, являющиеся основой для устойчивой жизни</w:t>
            </w:r>
          </w:p>
        </w:tc>
      </w:tr>
    </w:tbl>
    <w:p w:rsidR="00BC08D0" w:rsidRDefault="00BC08D0" w:rsidP="00BC08D0">
      <w:pPr>
        <w:pStyle w:val="a8"/>
        <w:tabs>
          <w:tab w:val="left" w:pos="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C08D0" w:rsidRDefault="00BC08D0" w:rsidP="00BC08D0">
      <w:pPr>
        <w:pStyle w:val="a8"/>
        <w:tabs>
          <w:tab w:val="left" w:pos="0"/>
        </w:tabs>
        <w:autoSpaceDE w:val="0"/>
        <w:autoSpaceDN w:val="0"/>
        <w:adjustRightInd w:val="0"/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BC08D0" w:rsidRDefault="00BC08D0">
      <w:pP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УСЛОВИЯ РЕАЛИЗАЦИИ УЧЕБНОЙ ДИСЦИПЛИНЫ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4.1 Требования к минимальному материально-техническому обеспечению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учебной дисциплины требует наличие учебного кабинета «Экология».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учебного кабинета: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544725" w:rsidRDefault="00544725" w:rsidP="00544725">
      <w:pPr>
        <w:numPr>
          <w:ilvl w:val="0"/>
          <w:numId w:val="28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учебно-наглядных пособий по экологии (глобус, карты России и Ростовской области, демонстрационные таблицы, учебники по экологии, электронные учебные пособия по экологии и охране природы: учебные фильмы, презентации; модели).</w:t>
      </w:r>
    </w:p>
    <w:p w:rsidR="00544725" w:rsidRDefault="00544725" w:rsidP="0054472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Технические средства обучения: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проектор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интерактивная доска</w:t>
      </w:r>
    </w:p>
    <w:p w:rsidR="00544725" w:rsidRDefault="00544725" w:rsidP="00544725">
      <w:pPr>
        <w:numPr>
          <w:ilvl w:val="0"/>
          <w:numId w:val="30"/>
        </w:numPr>
        <w:tabs>
          <w:tab w:val="num" w:pos="36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</w:t>
      </w:r>
    </w:p>
    <w:p w:rsidR="00544725" w:rsidRDefault="00544725" w:rsidP="0054472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Информационное обеспечение обучения.</w:t>
      </w:r>
    </w:p>
    <w:p w:rsidR="00695AAF" w:rsidRDefault="00695AAF" w:rsidP="00695AA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Перечень рекомендуемых учебных изданий, Интернет-ресурсов, дополнительной литературы</w:t>
      </w:r>
    </w:p>
    <w:p w:rsidR="00695AAF" w:rsidRDefault="00695AAF" w:rsidP="00695A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8F60CA" w:rsidRPr="00E64ADD" w:rsidRDefault="008F60CA" w:rsidP="008F60CA">
      <w:pPr>
        <w:pStyle w:val="a8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Денисов В.В. Кулакова Е.С. Экологические основы природопользования. – Ростов н/Дон: Феникс, 2014</w:t>
      </w:r>
    </w:p>
    <w:p w:rsidR="008F60CA" w:rsidRPr="00E64ADD" w:rsidRDefault="008F60CA" w:rsidP="008F60CA">
      <w:pPr>
        <w:pStyle w:val="a8"/>
        <w:numPr>
          <w:ilvl w:val="0"/>
          <w:numId w:val="45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Константинов В.М., Челидзе Ю.Б. Экологические основы природопользования: Учебник. – М.: Академия, 2014.</w:t>
      </w:r>
    </w:p>
    <w:p w:rsidR="008F60CA" w:rsidRPr="00E64ADD" w:rsidRDefault="008F60CA" w:rsidP="008F60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4ADD">
        <w:rPr>
          <w:rFonts w:ascii="Times New Roman" w:hAnsi="Times New Roman"/>
          <w:b/>
          <w:sz w:val="28"/>
          <w:szCs w:val="28"/>
        </w:rPr>
        <w:t>Информационные ресурсы</w:t>
      </w:r>
    </w:p>
    <w:p w:rsidR="008F60CA" w:rsidRPr="00E64ADD" w:rsidRDefault="008F60CA" w:rsidP="008F60CA">
      <w:pPr>
        <w:pStyle w:val="a8"/>
        <w:numPr>
          <w:ilvl w:val="0"/>
          <w:numId w:val="46"/>
        </w:numPr>
        <w:spacing w:after="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E64ADD">
        <w:rPr>
          <w:rFonts w:ascii="Times New Roman" w:hAnsi="Times New Roman"/>
          <w:sz w:val="28"/>
          <w:szCs w:val="28"/>
        </w:rPr>
        <w:t>Хван Т.А., Шинкина М.В. Экологические основы природопользования. [Электронный ресурс]: Учебник для СПО. – М.: Юрайт, 2016.  (ЭБС).</w:t>
      </w:r>
    </w:p>
    <w:p w:rsidR="008F60CA" w:rsidRDefault="008F60CA" w:rsidP="008F60CA">
      <w:pPr>
        <w:spacing w:after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Интернет ресурсы:</w:t>
      </w:r>
    </w:p>
    <w:p w:rsidR="008F60CA" w:rsidRDefault="00AF1241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9" w:history="1">
        <w:r w:rsidR="008F60CA">
          <w:rPr>
            <w:rStyle w:val="a3"/>
            <w:sz w:val="28"/>
            <w:szCs w:val="28"/>
            <w:lang w:val="en-US"/>
          </w:rPr>
          <w:t>http</w:t>
        </w:r>
        <w:r w:rsidR="008F60CA">
          <w:rPr>
            <w:rStyle w:val="a3"/>
            <w:sz w:val="28"/>
            <w:szCs w:val="28"/>
          </w:rPr>
          <w:t>://</w:t>
        </w:r>
        <w:r w:rsidR="008F60CA">
          <w:rPr>
            <w:rStyle w:val="a3"/>
            <w:sz w:val="28"/>
            <w:szCs w:val="28"/>
            <w:lang w:val="en-US"/>
          </w:rPr>
          <w:t>winclaw</w:t>
        </w:r>
        <w:r w:rsidR="008F60CA">
          <w:rPr>
            <w:rStyle w:val="a3"/>
            <w:sz w:val="28"/>
            <w:szCs w:val="28"/>
          </w:rPr>
          <w:t>.</w:t>
        </w:r>
        <w:r w:rsidR="008F60CA">
          <w:rPr>
            <w:rStyle w:val="a3"/>
            <w:sz w:val="28"/>
            <w:szCs w:val="28"/>
            <w:lang w:val="en-US"/>
          </w:rPr>
          <w:t>edu</w:t>
        </w:r>
        <w:r w:rsidR="008F60CA">
          <w:rPr>
            <w:rStyle w:val="a3"/>
            <w:sz w:val="28"/>
            <w:szCs w:val="28"/>
          </w:rPr>
          <w:t>.</w:t>
        </w:r>
        <w:r w:rsidR="008F60CA">
          <w:rPr>
            <w:rStyle w:val="a3"/>
            <w:sz w:val="28"/>
            <w:szCs w:val="28"/>
            <w:lang w:val="en-US"/>
          </w:rPr>
          <w:t>ru</w:t>
        </w:r>
        <w:r w:rsidR="008F60CA">
          <w:rPr>
            <w:rStyle w:val="a3"/>
            <w:sz w:val="28"/>
            <w:szCs w:val="28"/>
          </w:rPr>
          <w:t>/</w:t>
        </w:r>
        <w:r w:rsidR="008F60CA">
          <w:rPr>
            <w:rStyle w:val="a3"/>
            <w:sz w:val="28"/>
            <w:szCs w:val="28"/>
            <w:lang w:val="en-US"/>
          </w:rPr>
          <w:t>window</w:t>
        </w:r>
        <w:r w:rsidR="008F60CA">
          <w:rPr>
            <w:rStyle w:val="a3"/>
            <w:sz w:val="28"/>
            <w:szCs w:val="28"/>
          </w:rPr>
          <w:t>/</w:t>
        </w:r>
        <w:r w:rsidR="008F60CA">
          <w:rPr>
            <w:rStyle w:val="a3"/>
            <w:sz w:val="28"/>
            <w:szCs w:val="28"/>
            <w:lang w:val="en-US"/>
          </w:rPr>
          <w:t>catalog</w:t>
        </w:r>
        <w:r w:rsidR="008F60CA">
          <w:rPr>
            <w:rStyle w:val="a3"/>
            <w:sz w:val="28"/>
            <w:szCs w:val="28"/>
          </w:rPr>
          <w:t>?</w:t>
        </w:r>
        <w:r w:rsidR="008F60CA">
          <w:rPr>
            <w:rStyle w:val="a3"/>
            <w:sz w:val="28"/>
            <w:szCs w:val="28"/>
            <w:lang w:val="en-US"/>
          </w:rPr>
          <w:t>p</w:t>
        </w:r>
        <w:r w:rsidR="008F60CA">
          <w:rPr>
            <w:rStyle w:val="a3"/>
            <w:sz w:val="28"/>
            <w:szCs w:val="28"/>
          </w:rPr>
          <w:t>_</w:t>
        </w:r>
        <w:r w:rsidR="008F60CA">
          <w:rPr>
            <w:rStyle w:val="a3"/>
            <w:sz w:val="28"/>
            <w:szCs w:val="28"/>
            <w:lang w:val="en-US"/>
          </w:rPr>
          <w:t>rid</w:t>
        </w:r>
        <w:r w:rsidR="008F60CA">
          <w:rPr>
            <w:rStyle w:val="a3"/>
            <w:sz w:val="28"/>
            <w:szCs w:val="28"/>
          </w:rPr>
          <w:t>=191758</w:t>
        </w:r>
        <w:r w:rsidR="008F60CA">
          <w:rPr>
            <w:rStyle w:val="a3"/>
            <w:sz w:val="28"/>
            <w:szCs w:val="28"/>
            <w:lang w:val="en-US"/>
          </w:rPr>
          <w:t>p</w:t>
        </w:r>
        <w:r w:rsidR="008F60CA">
          <w:rPr>
            <w:rStyle w:val="a3"/>
            <w:sz w:val="28"/>
            <w:szCs w:val="28"/>
          </w:rPr>
          <w:t>_</w:t>
        </w:r>
        <w:r w:rsidR="008F60CA">
          <w:rPr>
            <w:rStyle w:val="a3"/>
            <w:sz w:val="28"/>
            <w:szCs w:val="28"/>
            <w:lang w:val="en-US"/>
          </w:rPr>
          <w:t>rubr</w:t>
        </w:r>
        <w:r w:rsidR="008F60CA">
          <w:rPr>
            <w:rStyle w:val="a3"/>
            <w:sz w:val="28"/>
            <w:szCs w:val="28"/>
          </w:rPr>
          <w:t>=2.2.74.8</w:t>
        </w:r>
      </w:hyperlink>
    </w:p>
    <w:p w:rsidR="008F60CA" w:rsidRDefault="008F60CA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color w:val="000000"/>
          <w:sz w:val="28"/>
          <w:szCs w:val="28"/>
        </w:rPr>
        <w:t>://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monographies</w:t>
      </w:r>
      <w:r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>
        <w:rPr>
          <w:rFonts w:ascii="Times New Roman" w:hAnsi="Times New Roman"/>
          <w:color w:val="000000"/>
          <w:sz w:val="28"/>
          <w:szCs w:val="28"/>
        </w:rPr>
        <w:t>/54 Мазуркин П.М, Степкина Е.А. Экологическое равновесие древостоя.</w:t>
      </w:r>
    </w:p>
    <w:p w:rsidR="008F60CA" w:rsidRDefault="008F60CA" w:rsidP="008F60CA">
      <w:pPr>
        <w:numPr>
          <w:ilvl w:val="0"/>
          <w:numId w:val="3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Епифанова Е.А. Экологические основы природопользования: краткий общий курс лекций. </w:t>
      </w:r>
    </w:p>
    <w:p w:rsidR="00544725" w:rsidRDefault="00544725" w:rsidP="00544725">
      <w:pPr>
        <w:rPr>
          <w:rFonts w:ascii="Times New Roman" w:hAnsi="Times New Roman"/>
          <w:sz w:val="28"/>
          <w:szCs w:val="28"/>
        </w:rPr>
      </w:pPr>
    </w:p>
    <w:p w:rsidR="006E17FA" w:rsidRDefault="006E17FA"/>
    <w:sectPr w:rsidR="006E17FA" w:rsidSect="008F60C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241" w:rsidRDefault="00AF1241" w:rsidP="008F60CA">
      <w:pPr>
        <w:spacing w:after="0" w:line="240" w:lineRule="auto"/>
      </w:pPr>
      <w:r>
        <w:separator/>
      </w:r>
    </w:p>
  </w:endnote>
  <w:endnote w:type="continuationSeparator" w:id="0">
    <w:p w:rsidR="00AF1241" w:rsidRDefault="00AF1241" w:rsidP="008F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92650"/>
      <w:docPartObj>
        <w:docPartGallery w:val="Page Numbers (Bottom of Page)"/>
        <w:docPartUnique/>
      </w:docPartObj>
    </w:sdtPr>
    <w:sdtEndPr/>
    <w:sdtContent>
      <w:p w:rsidR="00BC08D0" w:rsidRDefault="00E65FCB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E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08D0" w:rsidRDefault="00BC08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241" w:rsidRDefault="00AF1241" w:rsidP="008F60CA">
      <w:pPr>
        <w:spacing w:after="0" w:line="240" w:lineRule="auto"/>
      </w:pPr>
      <w:r>
        <w:separator/>
      </w:r>
    </w:p>
  </w:footnote>
  <w:footnote w:type="continuationSeparator" w:id="0">
    <w:p w:rsidR="00AF1241" w:rsidRDefault="00AF1241" w:rsidP="008F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5F90"/>
    <w:multiLevelType w:val="hybridMultilevel"/>
    <w:tmpl w:val="00001649"/>
    <w:lvl w:ilvl="0" w:tplc="00006D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2425187"/>
    <w:multiLevelType w:val="hybridMultilevel"/>
    <w:tmpl w:val="FECC912A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2518C1"/>
    <w:multiLevelType w:val="hybridMultilevel"/>
    <w:tmpl w:val="1BD03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0948C4"/>
    <w:multiLevelType w:val="hybridMultilevel"/>
    <w:tmpl w:val="A630EB9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ED11B5D"/>
    <w:multiLevelType w:val="hybridMultilevel"/>
    <w:tmpl w:val="CD2492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8">
    <w:nsid w:val="12351DDA"/>
    <w:multiLevelType w:val="hybridMultilevel"/>
    <w:tmpl w:val="E48A417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B132D3"/>
    <w:multiLevelType w:val="hybridMultilevel"/>
    <w:tmpl w:val="FF4C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FD4129"/>
    <w:multiLevelType w:val="hybridMultilevel"/>
    <w:tmpl w:val="E23CC1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AC75EE9"/>
    <w:multiLevelType w:val="hybridMultilevel"/>
    <w:tmpl w:val="C9C89AE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E521B8"/>
    <w:multiLevelType w:val="hybridMultilevel"/>
    <w:tmpl w:val="5D2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677FD5"/>
    <w:multiLevelType w:val="hybridMultilevel"/>
    <w:tmpl w:val="A15497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30EE6655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B40207"/>
    <w:multiLevelType w:val="hybridMultilevel"/>
    <w:tmpl w:val="F33CF6A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21702E"/>
    <w:multiLevelType w:val="singleLevel"/>
    <w:tmpl w:val="52A4B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8">
    <w:nsid w:val="47681827"/>
    <w:multiLevelType w:val="hybridMultilevel"/>
    <w:tmpl w:val="FBE04744"/>
    <w:lvl w:ilvl="0" w:tplc="8BBAD3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4C66EB"/>
    <w:multiLevelType w:val="hybridMultilevel"/>
    <w:tmpl w:val="B8B81C58"/>
    <w:lvl w:ilvl="0" w:tplc="BAC80BA2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529A1B7F"/>
    <w:multiLevelType w:val="hybridMultilevel"/>
    <w:tmpl w:val="86946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7F70C9"/>
    <w:multiLevelType w:val="hybridMultilevel"/>
    <w:tmpl w:val="AD5ADFE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619B2FB4"/>
    <w:multiLevelType w:val="hybridMultilevel"/>
    <w:tmpl w:val="87CC3F0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3B26338"/>
    <w:multiLevelType w:val="hybridMultilevel"/>
    <w:tmpl w:val="A586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286628"/>
    <w:multiLevelType w:val="hybridMultilevel"/>
    <w:tmpl w:val="4E742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631942"/>
    <w:multiLevelType w:val="hybridMultilevel"/>
    <w:tmpl w:val="B2FAC1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FC5394"/>
    <w:multiLevelType w:val="hybridMultilevel"/>
    <w:tmpl w:val="563A73C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</w:num>
  <w:num w:numId="27">
    <w:abstractNumId w:val="15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</w:num>
  <w:num w:numId="39">
    <w:abstractNumId w:val="7"/>
  </w:num>
  <w:num w:numId="40">
    <w:abstractNumId w:val="23"/>
  </w:num>
  <w:num w:numId="41">
    <w:abstractNumId w:val="11"/>
  </w:num>
  <w:num w:numId="42">
    <w:abstractNumId w:val="28"/>
  </w:num>
  <w:num w:numId="43">
    <w:abstractNumId w:val="8"/>
  </w:num>
  <w:num w:numId="44">
    <w:abstractNumId w:val="14"/>
  </w:num>
  <w:num w:numId="45">
    <w:abstractNumId w:val="6"/>
  </w:num>
  <w:num w:numId="46">
    <w:abstractNumId w:val="18"/>
  </w:num>
  <w:num w:numId="4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4725"/>
    <w:rsid w:val="000B39AA"/>
    <w:rsid w:val="000E67BE"/>
    <w:rsid w:val="000F24FC"/>
    <w:rsid w:val="001E38C9"/>
    <w:rsid w:val="00256411"/>
    <w:rsid w:val="0038510B"/>
    <w:rsid w:val="003F2C13"/>
    <w:rsid w:val="00544725"/>
    <w:rsid w:val="00631FD2"/>
    <w:rsid w:val="00695AAF"/>
    <w:rsid w:val="006E17FA"/>
    <w:rsid w:val="007624F8"/>
    <w:rsid w:val="007B1E05"/>
    <w:rsid w:val="007E509F"/>
    <w:rsid w:val="00800BD1"/>
    <w:rsid w:val="008F60CA"/>
    <w:rsid w:val="00A00749"/>
    <w:rsid w:val="00A81636"/>
    <w:rsid w:val="00AF1241"/>
    <w:rsid w:val="00B04D14"/>
    <w:rsid w:val="00B13F73"/>
    <w:rsid w:val="00BC08D0"/>
    <w:rsid w:val="00C34004"/>
    <w:rsid w:val="00C95B63"/>
    <w:rsid w:val="00CE3E12"/>
    <w:rsid w:val="00D94C45"/>
    <w:rsid w:val="00E5044B"/>
    <w:rsid w:val="00E65D3B"/>
    <w:rsid w:val="00E65FCB"/>
    <w:rsid w:val="00EC4079"/>
    <w:rsid w:val="00FA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231BC62-E1F1-4D94-9669-E9FF71CE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44725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44725"/>
    <w:rPr>
      <w:color w:val="800080" w:themeColor="followedHyperlink"/>
      <w:u w:val="single"/>
    </w:rPr>
  </w:style>
  <w:style w:type="character" w:styleId="a5">
    <w:name w:val="Strong"/>
    <w:basedOn w:val="a0"/>
    <w:qFormat/>
    <w:rsid w:val="00544725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semiHidden/>
    <w:unhideWhenUsed/>
    <w:rsid w:val="0054472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725"/>
    <w:rPr>
      <w:rFonts w:ascii="Calibri" w:eastAsia="Times New Roman" w:hAnsi="Calibri" w:cs="Calibri"/>
      <w:lang w:eastAsia="en-US"/>
    </w:rPr>
  </w:style>
  <w:style w:type="paragraph" w:styleId="a8">
    <w:name w:val="List Paragraph"/>
    <w:basedOn w:val="a"/>
    <w:uiPriority w:val="99"/>
    <w:qFormat/>
    <w:rsid w:val="005447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544725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Style2">
    <w:name w:val="Style2"/>
    <w:basedOn w:val="a"/>
    <w:rsid w:val="00544725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8">
    <w:name w:val="Font Style138"/>
    <w:basedOn w:val="a0"/>
    <w:rsid w:val="00544725"/>
    <w:rPr>
      <w:rFonts w:ascii="Times New Roman" w:hAnsi="Times New Roman" w:cs="Times New Roman" w:hint="default"/>
      <w:i/>
      <w:iCs/>
      <w:sz w:val="22"/>
      <w:szCs w:val="22"/>
    </w:rPr>
  </w:style>
  <w:style w:type="table" w:styleId="a9">
    <w:name w:val="Table Grid"/>
    <w:basedOn w:val="a1"/>
    <w:uiPriority w:val="39"/>
    <w:rsid w:val="00544725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564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F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60CA"/>
  </w:style>
  <w:style w:type="paragraph" w:styleId="ac">
    <w:name w:val="Normal (Web)"/>
    <w:basedOn w:val="a"/>
    <w:uiPriority w:val="99"/>
    <w:unhideWhenUsed/>
    <w:rsid w:val="00BC0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inclaw.edu.ru/window/catalog?p_rid=191758p_rubr=2.2.74.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4C66D-E52E-47CB-8B1B-BE208C387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7276</Words>
  <Characters>41479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48658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16</cp:revision>
  <dcterms:created xsi:type="dcterms:W3CDTF">2017-05-17T17:49:00Z</dcterms:created>
  <dcterms:modified xsi:type="dcterms:W3CDTF">2019-11-23T12:32:00Z</dcterms:modified>
</cp:coreProperties>
</file>